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AF2" w:rsidRPr="002B2388" w:rsidRDefault="00D11AF2" w:rsidP="00243F3D">
      <w:pPr>
        <w:rPr>
          <w:rFonts w:ascii="Times New Roman" w:hAnsi="Times New Roman"/>
          <w:sz w:val="24"/>
          <w:szCs w:val="24"/>
          <w:lang w:val="bg-BG"/>
        </w:rPr>
      </w:pPr>
    </w:p>
    <w:p w:rsidR="00F876DE" w:rsidRDefault="00F876DE" w:rsidP="00D11AF2">
      <w:pPr>
        <w:spacing w:line="360" w:lineRule="auto"/>
        <w:rPr>
          <w:rFonts w:ascii="Times New Roman" w:hAnsi="Times New Roman"/>
          <w:sz w:val="24"/>
          <w:szCs w:val="24"/>
          <w:lang w:val="bg-BG"/>
        </w:rPr>
      </w:pPr>
    </w:p>
    <w:p w:rsidR="00D24AB2" w:rsidRDefault="00D24AB2" w:rsidP="00D11AF2">
      <w:pPr>
        <w:spacing w:line="360" w:lineRule="auto"/>
        <w:rPr>
          <w:rFonts w:ascii="Times New Roman" w:hAnsi="Times New Roman"/>
          <w:sz w:val="24"/>
          <w:szCs w:val="24"/>
          <w:lang w:val="bg-BG"/>
        </w:rPr>
      </w:pPr>
    </w:p>
    <w:p w:rsidR="00571137" w:rsidRDefault="00571137" w:rsidP="00D11AF2">
      <w:pPr>
        <w:spacing w:line="360" w:lineRule="auto"/>
        <w:rPr>
          <w:rFonts w:ascii="Times New Roman" w:hAnsi="Times New Roman"/>
          <w:sz w:val="24"/>
          <w:szCs w:val="24"/>
          <w:lang w:val="bg-BG"/>
        </w:rPr>
      </w:pPr>
    </w:p>
    <w:p w:rsidR="003C1D58" w:rsidRPr="003C1D58" w:rsidRDefault="003C1D58" w:rsidP="003C1D58">
      <w:pPr>
        <w:keepNext/>
        <w:keepLines/>
        <w:spacing w:after="152" w:line="259" w:lineRule="auto"/>
        <w:jc w:val="center"/>
        <w:outlineLvl w:val="0"/>
        <w:rPr>
          <w:rFonts w:ascii="Times New Roman" w:hAnsi="Times New Roman"/>
          <w:b/>
          <w:color w:val="000000"/>
          <w:sz w:val="24"/>
          <w:szCs w:val="24"/>
          <w:lang w:val="bg-BG" w:eastAsia="bg-BG"/>
        </w:rPr>
      </w:pPr>
      <w:r w:rsidRPr="003C1D58">
        <w:rPr>
          <w:rFonts w:ascii="Times New Roman" w:hAnsi="Times New Roman"/>
          <w:b/>
          <w:color w:val="000000"/>
          <w:sz w:val="24"/>
          <w:szCs w:val="24"/>
          <w:lang w:val="bg-BG" w:eastAsia="bg-BG"/>
        </w:rPr>
        <w:t>ГОДИШЕН ДОКЛАД</w:t>
      </w:r>
    </w:p>
    <w:p w:rsidR="003C1D58" w:rsidRPr="003C1D58" w:rsidRDefault="003C1D58" w:rsidP="003C1D58">
      <w:pPr>
        <w:keepNext/>
        <w:keepLines/>
        <w:tabs>
          <w:tab w:val="left" w:pos="709"/>
        </w:tabs>
        <w:spacing w:after="152" w:line="259" w:lineRule="auto"/>
        <w:jc w:val="center"/>
        <w:outlineLvl w:val="0"/>
        <w:rPr>
          <w:rFonts w:ascii="Times New Roman" w:hAnsi="Times New Roman"/>
          <w:b/>
          <w:color w:val="000000"/>
          <w:sz w:val="24"/>
          <w:szCs w:val="24"/>
          <w:lang w:val="bg-BG" w:eastAsia="bg-BG"/>
        </w:rPr>
      </w:pPr>
      <w:r w:rsidRPr="003C1D58">
        <w:rPr>
          <w:rFonts w:ascii="Times New Roman" w:hAnsi="Times New Roman"/>
          <w:b/>
          <w:color w:val="000000"/>
          <w:sz w:val="24"/>
          <w:szCs w:val="24"/>
          <w:lang w:val="bg-BG" w:eastAsia="bg-BG"/>
        </w:rPr>
        <w:t>за оценка на удовлетвореността на потребителите от административното</w:t>
      </w:r>
    </w:p>
    <w:p w:rsidR="003C1D58" w:rsidRDefault="003C1D58" w:rsidP="003C1D58">
      <w:pPr>
        <w:spacing w:after="115" w:line="259" w:lineRule="auto"/>
        <w:ind w:right="59"/>
        <w:jc w:val="center"/>
        <w:rPr>
          <w:rFonts w:ascii="Times New Roman" w:hAnsi="Times New Roman"/>
          <w:b/>
          <w:color w:val="000000"/>
          <w:sz w:val="24"/>
          <w:szCs w:val="24"/>
          <w:lang w:val="bg-BG" w:eastAsia="bg-BG"/>
        </w:rPr>
      </w:pPr>
      <w:r w:rsidRPr="003C1D58">
        <w:rPr>
          <w:rFonts w:ascii="Times New Roman" w:hAnsi="Times New Roman"/>
          <w:b/>
          <w:color w:val="000000"/>
          <w:sz w:val="24"/>
          <w:szCs w:val="24"/>
          <w:lang w:val="bg-BG" w:eastAsia="bg-BG"/>
        </w:rPr>
        <w:t>обслужване в</w:t>
      </w:r>
      <w:r>
        <w:rPr>
          <w:rFonts w:ascii="Times New Roman" w:hAnsi="Times New Roman"/>
          <w:b/>
          <w:color w:val="000000"/>
          <w:sz w:val="24"/>
          <w:szCs w:val="24"/>
          <w:lang w:val="bg-BG" w:eastAsia="bg-BG"/>
        </w:rPr>
        <w:t xml:space="preserve"> Областна дирекция „Земеделие“ - Монтана</w:t>
      </w:r>
      <w:r w:rsidRPr="003C1D58">
        <w:rPr>
          <w:rFonts w:ascii="Times New Roman" w:hAnsi="Times New Roman"/>
          <w:b/>
          <w:color w:val="000000"/>
          <w:sz w:val="24"/>
          <w:szCs w:val="24"/>
          <w:lang w:val="bg-BG" w:eastAsia="bg-BG"/>
        </w:rPr>
        <w:t xml:space="preserve"> през 202</w:t>
      </w:r>
      <w:r>
        <w:rPr>
          <w:rFonts w:ascii="Times New Roman" w:hAnsi="Times New Roman"/>
          <w:b/>
          <w:color w:val="000000"/>
          <w:sz w:val="24"/>
          <w:szCs w:val="24"/>
          <w:lang w:val="bg-BG" w:eastAsia="bg-BG"/>
        </w:rPr>
        <w:t>4</w:t>
      </w:r>
      <w:r w:rsidRPr="003C1D58">
        <w:rPr>
          <w:rFonts w:ascii="Times New Roman" w:hAnsi="Times New Roman"/>
          <w:b/>
          <w:color w:val="000000"/>
          <w:sz w:val="24"/>
          <w:szCs w:val="24"/>
          <w:lang w:val="bg-BG" w:eastAsia="bg-BG"/>
        </w:rPr>
        <w:t xml:space="preserve"> година</w:t>
      </w:r>
    </w:p>
    <w:p w:rsidR="003C1D58" w:rsidRPr="003C1D58" w:rsidRDefault="003C1D58" w:rsidP="003C1D58">
      <w:pPr>
        <w:spacing w:after="115" w:line="259" w:lineRule="auto"/>
        <w:ind w:right="59"/>
        <w:jc w:val="center"/>
        <w:rPr>
          <w:rFonts w:ascii="Times New Roman" w:hAnsi="Times New Roman"/>
          <w:color w:val="000000"/>
          <w:sz w:val="24"/>
          <w:szCs w:val="24"/>
          <w:lang w:val="bg-BG" w:eastAsia="bg-BG"/>
        </w:rPr>
      </w:pPr>
    </w:p>
    <w:p w:rsidR="003C1D58" w:rsidRPr="003C1D58" w:rsidRDefault="003C1D58" w:rsidP="003C1D58">
      <w:pPr>
        <w:spacing w:after="112" w:line="259" w:lineRule="auto"/>
        <w:jc w:val="both"/>
        <w:rPr>
          <w:rFonts w:ascii="Times New Roman" w:hAnsi="Times New Roman"/>
          <w:color w:val="000000"/>
          <w:sz w:val="24"/>
          <w:szCs w:val="24"/>
          <w:lang w:val="bg-BG" w:eastAsia="bg-BG"/>
        </w:rPr>
      </w:pPr>
      <w:r w:rsidRPr="003C1D58">
        <w:rPr>
          <w:rFonts w:ascii="Times New Roman" w:hAnsi="Times New Roman"/>
          <w:b/>
          <w:color w:val="000000"/>
          <w:sz w:val="24"/>
          <w:szCs w:val="24"/>
          <w:lang w:val="bg-BG" w:eastAsia="bg-BG"/>
        </w:rPr>
        <w:t xml:space="preserve"> </w:t>
      </w:r>
    </w:p>
    <w:p w:rsidR="003C1D58" w:rsidRPr="003C1D58" w:rsidRDefault="003C1D58" w:rsidP="00571137">
      <w:pPr>
        <w:spacing w:after="157"/>
        <w:jc w:val="both"/>
        <w:rPr>
          <w:rFonts w:ascii="Times New Roman" w:hAnsi="Times New Roman"/>
          <w:color w:val="000000"/>
          <w:sz w:val="24"/>
          <w:szCs w:val="24"/>
          <w:lang w:val="bg-BG" w:eastAsia="bg-BG"/>
        </w:rPr>
      </w:pPr>
      <w:r w:rsidRPr="003C1D58">
        <w:rPr>
          <w:rFonts w:ascii="Times New Roman" w:hAnsi="Times New Roman"/>
          <w:color w:val="000000"/>
          <w:sz w:val="24"/>
          <w:szCs w:val="24"/>
          <w:lang w:val="bg-BG" w:eastAsia="bg-BG"/>
        </w:rPr>
        <w:t xml:space="preserve"> </w:t>
      </w:r>
      <w:r w:rsidRPr="003C1D58">
        <w:rPr>
          <w:rFonts w:ascii="Times New Roman" w:hAnsi="Times New Roman"/>
          <w:color w:val="000000"/>
          <w:sz w:val="24"/>
          <w:szCs w:val="24"/>
          <w:lang w:val="bg-BG" w:eastAsia="bg-BG"/>
        </w:rPr>
        <w:tab/>
      </w:r>
      <w:r w:rsidRPr="003C1D58">
        <w:rPr>
          <w:rFonts w:ascii="Times New Roman" w:hAnsi="Times New Roman"/>
          <w:b/>
          <w:color w:val="000000"/>
          <w:sz w:val="24"/>
          <w:szCs w:val="24"/>
          <w:lang w:val="bg-BG" w:eastAsia="bg-BG"/>
        </w:rPr>
        <w:t xml:space="preserve">   </w:t>
      </w:r>
      <w:r w:rsidRPr="003C1D58">
        <w:rPr>
          <w:rFonts w:ascii="Times New Roman" w:hAnsi="Times New Roman"/>
          <w:color w:val="000000"/>
          <w:sz w:val="24"/>
          <w:szCs w:val="24"/>
          <w:lang w:val="bg-BG" w:eastAsia="bg-BG"/>
        </w:rPr>
        <w:t>Настоящият доклад е изготвен в изпълнение изискванията на чл. 24</w:t>
      </w:r>
      <w:r w:rsidR="006A383A">
        <w:rPr>
          <w:rFonts w:ascii="Times New Roman" w:hAnsi="Times New Roman"/>
          <w:color w:val="000000"/>
          <w:sz w:val="24"/>
          <w:szCs w:val="24"/>
          <w:lang w:val="bg-BG" w:eastAsia="bg-BG"/>
        </w:rPr>
        <w:t>, ал. 8</w:t>
      </w:r>
      <w:r w:rsidRPr="003C1D58">
        <w:rPr>
          <w:rFonts w:ascii="Times New Roman" w:hAnsi="Times New Roman"/>
          <w:color w:val="000000"/>
          <w:sz w:val="24"/>
          <w:szCs w:val="24"/>
          <w:lang w:val="bg-BG" w:eastAsia="bg-BG"/>
        </w:rPr>
        <w:t xml:space="preserve"> от </w:t>
      </w:r>
      <w:r w:rsidRPr="006A383A">
        <w:rPr>
          <w:rFonts w:ascii="Times New Roman" w:hAnsi="Times New Roman"/>
          <w:color w:val="000000"/>
          <w:sz w:val="24"/>
          <w:szCs w:val="24"/>
          <w:lang w:val="bg-BG" w:eastAsia="bg-BG"/>
        </w:rPr>
        <w:t>Наредбата за административното обслужване</w:t>
      </w:r>
      <w:r w:rsidRPr="003C1D58">
        <w:rPr>
          <w:rFonts w:ascii="Times New Roman" w:hAnsi="Times New Roman"/>
          <w:b/>
          <w:i/>
          <w:color w:val="000000"/>
          <w:sz w:val="24"/>
          <w:szCs w:val="24"/>
          <w:lang w:val="bg-BG" w:eastAsia="bg-BG"/>
        </w:rPr>
        <w:t xml:space="preserve"> </w:t>
      </w:r>
      <w:r w:rsidRPr="003C1D58">
        <w:rPr>
          <w:rFonts w:ascii="Times New Roman" w:hAnsi="Times New Roman"/>
          <w:color w:val="000000"/>
          <w:sz w:val="24"/>
          <w:szCs w:val="24"/>
          <w:lang w:val="bg-BG" w:eastAsia="bg-BG"/>
        </w:rPr>
        <w:t xml:space="preserve">(НАО) и </w:t>
      </w:r>
      <w:r>
        <w:rPr>
          <w:rFonts w:ascii="Times New Roman" w:hAnsi="Times New Roman"/>
          <w:color w:val="000000"/>
          <w:sz w:val="24"/>
          <w:szCs w:val="24"/>
          <w:lang w:val="bg-BG" w:eastAsia="bg-BG"/>
        </w:rPr>
        <w:t>отразява създадените в ОД „Земеделие“ - Монтата</w:t>
      </w:r>
      <w:r w:rsidRPr="003C1D58">
        <w:rPr>
          <w:rFonts w:ascii="Times New Roman" w:hAnsi="Times New Roman"/>
          <w:color w:val="000000"/>
          <w:sz w:val="24"/>
          <w:szCs w:val="24"/>
          <w:lang w:val="bg-BG" w:eastAsia="bg-BG"/>
        </w:rPr>
        <w:t xml:space="preserve"> възможности за обратна връзка с потребителите, чрез използване и прилагане на утвърдените с Наредбата методи за обратна връзка, извършените анализи на резултатите от измерване на удовлетвореността, както и предприетите действия за повишаване качеството на административното обслужване. Административното обслужване е същест</w:t>
      </w:r>
      <w:r w:rsidR="00213318">
        <w:rPr>
          <w:rFonts w:ascii="Times New Roman" w:hAnsi="Times New Roman"/>
          <w:color w:val="000000"/>
          <w:sz w:val="24"/>
          <w:szCs w:val="24"/>
          <w:lang w:val="bg-BG" w:eastAsia="bg-BG"/>
        </w:rPr>
        <w:t>вена част от дейността на ОД „Земеделие“ - Монтана</w:t>
      </w:r>
      <w:r w:rsidRPr="003C1D58">
        <w:rPr>
          <w:rFonts w:ascii="Times New Roman" w:hAnsi="Times New Roman"/>
          <w:color w:val="000000"/>
          <w:sz w:val="24"/>
          <w:szCs w:val="24"/>
          <w:lang w:val="bg-BG" w:eastAsia="bg-BG"/>
        </w:rPr>
        <w:t xml:space="preserve"> и постигането на цялостна и устойчива потребителска удовлетвореност е важна цел за утвърждаване на </w:t>
      </w:r>
      <w:r w:rsidR="00213318">
        <w:rPr>
          <w:rFonts w:ascii="Times New Roman" w:hAnsi="Times New Roman"/>
          <w:color w:val="000000"/>
          <w:sz w:val="24"/>
          <w:szCs w:val="24"/>
          <w:lang w:val="bg-BG" w:eastAsia="bg-BG"/>
        </w:rPr>
        <w:t>ОД „Земеделие“ - Монтана</w:t>
      </w:r>
      <w:r w:rsidRPr="003C1D58">
        <w:rPr>
          <w:rFonts w:ascii="Times New Roman" w:hAnsi="Times New Roman"/>
          <w:color w:val="000000"/>
          <w:sz w:val="24"/>
          <w:szCs w:val="24"/>
          <w:lang w:val="bg-BG" w:eastAsia="bg-BG"/>
        </w:rPr>
        <w:t xml:space="preserve"> к</w:t>
      </w:r>
      <w:r w:rsidR="00213318">
        <w:rPr>
          <w:rFonts w:ascii="Times New Roman" w:hAnsi="Times New Roman"/>
          <w:color w:val="000000"/>
          <w:sz w:val="24"/>
          <w:szCs w:val="24"/>
          <w:lang w:val="bg-BG" w:eastAsia="bg-BG"/>
        </w:rPr>
        <w:t>ато модерна и ефективна</w:t>
      </w:r>
      <w:r w:rsidRPr="003C1D58">
        <w:rPr>
          <w:rFonts w:ascii="Times New Roman" w:hAnsi="Times New Roman"/>
          <w:color w:val="000000"/>
          <w:sz w:val="24"/>
          <w:szCs w:val="24"/>
          <w:lang w:val="bg-BG" w:eastAsia="bg-BG"/>
        </w:rPr>
        <w:t xml:space="preserve"> адми</w:t>
      </w:r>
      <w:r w:rsidR="00956888">
        <w:rPr>
          <w:rFonts w:ascii="Times New Roman" w:hAnsi="Times New Roman"/>
          <w:color w:val="000000"/>
          <w:sz w:val="24"/>
          <w:szCs w:val="24"/>
          <w:lang w:val="bg-BG" w:eastAsia="bg-BG"/>
        </w:rPr>
        <w:t>нистрация</w:t>
      </w:r>
      <w:r w:rsidRPr="003C1D58">
        <w:rPr>
          <w:rFonts w:ascii="Times New Roman" w:hAnsi="Times New Roman"/>
          <w:color w:val="000000"/>
          <w:sz w:val="24"/>
          <w:szCs w:val="24"/>
          <w:lang w:val="bg-BG" w:eastAsia="bg-BG"/>
        </w:rPr>
        <w:t xml:space="preserve">. </w:t>
      </w:r>
    </w:p>
    <w:p w:rsidR="003C1D58" w:rsidRPr="003C1D58" w:rsidRDefault="003C1D58" w:rsidP="00571137">
      <w:pPr>
        <w:spacing w:after="168"/>
        <w:ind w:left="566"/>
        <w:jc w:val="both"/>
        <w:rPr>
          <w:rFonts w:ascii="Times New Roman" w:hAnsi="Times New Roman"/>
          <w:color w:val="000000"/>
          <w:sz w:val="24"/>
          <w:szCs w:val="24"/>
          <w:lang w:val="bg-BG" w:eastAsia="bg-BG"/>
        </w:rPr>
      </w:pPr>
      <w:r w:rsidRPr="003C1D58">
        <w:rPr>
          <w:rFonts w:ascii="Times New Roman" w:hAnsi="Times New Roman"/>
          <w:b/>
          <w:color w:val="000000"/>
          <w:sz w:val="24"/>
          <w:szCs w:val="24"/>
          <w:lang w:val="bg-BG" w:eastAsia="bg-BG"/>
        </w:rPr>
        <w:t xml:space="preserve"> </w:t>
      </w:r>
    </w:p>
    <w:p w:rsidR="003C1D58" w:rsidRDefault="003C1D58" w:rsidP="00571137">
      <w:pPr>
        <w:pStyle w:val="ListParagraph"/>
        <w:keepNext/>
        <w:keepLines/>
        <w:numPr>
          <w:ilvl w:val="0"/>
          <w:numId w:val="12"/>
        </w:numPr>
        <w:ind w:left="0" w:firstLine="1134"/>
        <w:jc w:val="both"/>
        <w:outlineLvl w:val="0"/>
        <w:rPr>
          <w:rFonts w:ascii="Times New Roman" w:hAnsi="Times New Roman"/>
          <w:b/>
          <w:color w:val="000000"/>
          <w:lang w:val="bg-BG" w:eastAsia="bg-BG"/>
        </w:rPr>
      </w:pPr>
      <w:r w:rsidRPr="003C1D58">
        <w:rPr>
          <w:rFonts w:ascii="Times New Roman" w:hAnsi="Times New Roman"/>
          <w:b/>
          <w:color w:val="000000"/>
          <w:lang w:val="bg-BG" w:eastAsia="bg-BG"/>
        </w:rPr>
        <w:t xml:space="preserve">Измерване удовлетвореността на потребителите, чрез методите на обратна връзка с тях </w:t>
      </w:r>
    </w:p>
    <w:p w:rsidR="00354DFF" w:rsidRPr="003C1D58" w:rsidRDefault="00354DFF" w:rsidP="00354DFF">
      <w:pPr>
        <w:pStyle w:val="ListParagraph"/>
        <w:keepNext/>
        <w:keepLines/>
        <w:ind w:left="1134"/>
        <w:jc w:val="both"/>
        <w:outlineLvl w:val="0"/>
        <w:rPr>
          <w:rFonts w:ascii="Times New Roman" w:hAnsi="Times New Roman"/>
          <w:b/>
          <w:color w:val="000000"/>
          <w:lang w:val="bg-BG" w:eastAsia="bg-BG"/>
        </w:rPr>
      </w:pPr>
    </w:p>
    <w:p w:rsidR="003C1D58" w:rsidRPr="003C1D58" w:rsidRDefault="003C1D58" w:rsidP="00571137">
      <w:pPr>
        <w:spacing w:after="13"/>
        <w:ind w:left="-15" w:right="49" w:firstLine="556"/>
        <w:jc w:val="both"/>
        <w:rPr>
          <w:rFonts w:ascii="Times New Roman" w:hAnsi="Times New Roman"/>
          <w:color w:val="000000"/>
          <w:sz w:val="24"/>
          <w:szCs w:val="24"/>
          <w:lang w:val="bg-BG" w:eastAsia="bg-BG"/>
        </w:rPr>
      </w:pPr>
      <w:r w:rsidRPr="003C1D58">
        <w:rPr>
          <w:rFonts w:ascii="Times New Roman" w:hAnsi="Times New Roman"/>
          <w:color w:val="000000"/>
          <w:sz w:val="24"/>
          <w:szCs w:val="24"/>
          <w:lang w:val="bg-BG" w:eastAsia="bg-BG"/>
        </w:rPr>
        <w:t>При проучване, измерване и управление на удовлет</w:t>
      </w:r>
      <w:r w:rsidR="00B443C8">
        <w:rPr>
          <w:rFonts w:ascii="Times New Roman" w:hAnsi="Times New Roman"/>
          <w:color w:val="000000"/>
          <w:sz w:val="24"/>
          <w:szCs w:val="24"/>
          <w:lang w:val="bg-BG" w:eastAsia="bg-BG"/>
        </w:rPr>
        <w:t>вореността на потребителите, ОД „Земеделие“ - Монтана</w:t>
      </w:r>
      <w:r w:rsidRPr="003C1D58">
        <w:rPr>
          <w:rFonts w:ascii="Times New Roman" w:hAnsi="Times New Roman"/>
          <w:color w:val="000000"/>
          <w:sz w:val="24"/>
          <w:szCs w:val="24"/>
          <w:lang w:val="bg-BG" w:eastAsia="bg-BG"/>
        </w:rPr>
        <w:t xml:space="preserve"> прилага методите за о</w:t>
      </w:r>
      <w:r w:rsidR="00354DFF">
        <w:rPr>
          <w:rFonts w:ascii="Times New Roman" w:hAnsi="Times New Roman"/>
          <w:color w:val="000000"/>
          <w:sz w:val="24"/>
          <w:szCs w:val="24"/>
          <w:lang w:val="bg-BG" w:eastAsia="bg-BG"/>
        </w:rPr>
        <w:t xml:space="preserve">братна връзка, регламентирани във Вътрешни правила за организацията на административно обслужване в Областна дирекция „Земеделие“ </w:t>
      </w:r>
      <w:r w:rsidR="0089783B">
        <w:rPr>
          <w:rFonts w:ascii="Times New Roman" w:hAnsi="Times New Roman"/>
          <w:color w:val="000000"/>
          <w:sz w:val="24"/>
          <w:szCs w:val="24"/>
          <w:lang w:val="bg-BG" w:eastAsia="bg-BG"/>
        </w:rPr>
        <w:t>–</w:t>
      </w:r>
      <w:r w:rsidR="00354DFF">
        <w:rPr>
          <w:rFonts w:ascii="Times New Roman" w:hAnsi="Times New Roman"/>
          <w:color w:val="000000"/>
          <w:sz w:val="24"/>
          <w:szCs w:val="24"/>
          <w:lang w:val="bg-BG" w:eastAsia="bg-BG"/>
        </w:rPr>
        <w:t xml:space="preserve"> Монтана</w:t>
      </w:r>
      <w:r w:rsidR="0089783B">
        <w:rPr>
          <w:rFonts w:ascii="Times New Roman" w:hAnsi="Times New Roman"/>
          <w:color w:val="000000"/>
          <w:sz w:val="24"/>
          <w:szCs w:val="24"/>
          <w:lang w:val="bg-BG" w:eastAsia="bg-BG"/>
        </w:rPr>
        <w:t xml:space="preserve"> при спазване на изискванията на</w:t>
      </w:r>
      <w:r w:rsidRPr="003C1D58">
        <w:rPr>
          <w:rFonts w:ascii="Times New Roman" w:hAnsi="Times New Roman"/>
          <w:color w:val="000000"/>
          <w:sz w:val="24"/>
          <w:szCs w:val="24"/>
          <w:lang w:val="bg-BG" w:eastAsia="bg-BG"/>
        </w:rPr>
        <w:t xml:space="preserve"> „Методология за измерване и управление на удовле</w:t>
      </w:r>
      <w:r w:rsidR="00B443C8">
        <w:rPr>
          <w:rFonts w:ascii="Times New Roman" w:hAnsi="Times New Roman"/>
          <w:color w:val="000000"/>
          <w:sz w:val="24"/>
          <w:szCs w:val="24"/>
          <w:lang w:val="bg-BG" w:eastAsia="bg-BG"/>
        </w:rPr>
        <w:t>твореността на потребителите“, приета Решение № 246 на</w:t>
      </w:r>
      <w:r w:rsidRPr="003C1D58">
        <w:rPr>
          <w:rFonts w:ascii="Times New Roman" w:hAnsi="Times New Roman"/>
          <w:color w:val="000000"/>
          <w:sz w:val="24"/>
          <w:szCs w:val="24"/>
          <w:lang w:val="bg-BG" w:eastAsia="bg-BG"/>
        </w:rPr>
        <w:t xml:space="preserve"> Министерски съвет</w:t>
      </w:r>
      <w:r w:rsidR="00B443C8">
        <w:rPr>
          <w:rFonts w:ascii="Times New Roman" w:hAnsi="Times New Roman"/>
          <w:color w:val="000000"/>
          <w:sz w:val="24"/>
          <w:szCs w:val="24"/>
          <w:lang w:val="bg-BG" w:eastAsia="bg-BG"/>
        </w:rPr>
        <w:t xml:space="preserve"> от 2020 г.</w:t>
      </w:r>
      <w:r w:rsidRPr="003C1D58">
        <w:rPr>
          <w:rFonts w:ascii="Times New Roman" w:hAnsi="Times New Roman"/>
          <w:color w:val="000000"/>
          <w:sz w:val="24"/>
          <w:szCs w:val="24"/>
          <w:lang w:val="bg-BG" w:eastAsia="bg-BG"/>
        </w:rPr>
        <w:t xml:space="preserve"> </w:t>
      </w:r>
    </w:p>
    <w:p w:rsidR="00E539F3" w:rsidRDefault="00E539F3" w:rsidP="00571137">
      <w:pPr>
        <w:spacing w:after="159"/>
        <w:ind w:right="49" w:firstLine="567"/>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За измерване удовлетовореността на потребителите са приложени петте задължителни метода за обратна връзка, регламентирани в чл. 24, ал. 2 и 3 от Наредбата за административно обслужване</w:t>
      </w:r>
      <w:r w:rsidR="005A6DC3">
        <w:rPr>
          <w:rFonts w:ascii="Times New Roman" w:hAnsi="Times New Roman"/>
          <w:color w:val="000000"/>
          <w:sz w:val="24"/>
          <w:szCs w:val="24"/>
          <w:lang w:val="bg-BG" w:eastAsia="bg-BG"/>
        </w:rPr>
        <w:t xml:space="preserve"> и чл. 41, ал. 2 от Вътрешни правила за организация на административното обслужване в ОД „Земеделие“ - Монтана</w:t>
      </w:r>
      <w:r>
        <w:rPr>
          <w:rFonts w:ascii="Times New Roman" w:hAnsi="Times New Roman"/>
          <w:color w:val="000000"/>
          <w:sz w:val="24"/>
          <w:szCs w:val="24"/>
          <w:lang w:val="bg-BG" w:eastAsia="bg-BG"/>
        </w:rPr>
        <w:t>, както следва:</w:t>
      </w:r>
    </w:p>
    <w:p w:rsidR="00E539F3" w:rsidRPr="000C7F0B" w:rsidRDefault="00E539F3" w:rsidP="00571137">
      <w:pPr>
        <w:pStyle w:val="ListParagraph"/>
        <w:numPr>
          <w:ilvl w:val="1"/>
          <w:numId w:val="14"/>
        </w:numPr>
        <w:spacing w:after="159"/>
        <w:ind w:right="49"/>
        <w:jc w:val="both"/>
        <w:rPr>
          <w:rFonts w:ascii="Times New Roman" w:hAnsi="Times New Roman"/>
          <w:color w:val="000000"/>
          <w:lang w:val="bg-BG" w:eastAsia="bg-BG"/>
        </w:rPr>
      </w:pPr>
      <w:r w:rsidRPr="000C7F0B">
        <w:rPr>
          <w:rFonts w:ascii="Times New Roman" w:hAnsi="Times New Roman"/>
          <w:color w:val="000000"/>
          <w:lang w:val="bg-BG" w:eastAsia="bg-BG"/>
        </w:rPr>
        <w:t>Извършване на анкетни проучвания;</w:t>
      </w:r>
    </w:p>
    <w:p w:rsidR="00E539F3" w:rsidRPr="000C7F0B" w:rsidRDefault="00E539F3" w:rsidP="00571137">
      <w:pPr>
        <w:pStyle w:val="ListParagraph"/>
        <w:numPr>
          <w:ilvl w:val="1"/>
          <w:numId w:val="14"/>
        </w:numPr>
        <w:spacing w:after="159"/>
        <w:ind w:right="49"/>
        <w:jc w:val="both"/>
        <w:rPr>
          <w:rFonts w:ascii="Times New Roman" w:hAnsi="Times New Roman"/>
          <w:color w:val="000000"/>
          <w:lang w:val="bg-BG" w:eastAsia="bg-BG"/>
        </w:rPr>
      </w:pPr>
      <w:r w:rsidRPr="000C7F0B">
        <w:rPr>
          <w:rFonts w:ascii="Times New Roman" w:hAnsi="Times New Roman"/>
          <w:color w:val="000000"/>
          <w:lang w:val="bg-BG" w:eastAsia="bg-BG"/>
        </w:rPr>
        <w:t>Провеждане на консултации със служителите;</w:t>
      </w:r>
    </w:p>
    <w:p w:rsidR="00E539F3" w:rsidRPr="000C7F0B" w:rsidRDefault="00E539F3" w:rsidP="00571137">
      <w:pPr>
        <w:pStyle w:val="ListParagraph"/>
        <w:numPr>
          <w:ilvl w:val="1"/>
          <w:numId w:val="14"/>
        </w:numPr>
        <w:spacing w:after="159"/>
        <w:ind w:right="49"/>
        <w:jc w:val="both"/>
        <w:rPr>
          <w:rFonts w:ascii="Times New Roman" w:hAnsi="Times New Roman"/>
          <w:color w:val="000000"/>
          <w:lang w:val="bg-BG" w:eastAsia="bg-BG"/>
        </w:rPr>
      </w:pPr>
      <w:r w:rsidRPr="000C7F0B">
        <w:rPr>
          <w:rFonts w:ascii="Times New Roman" w:hAnsi="Times New Roman"/>
          <w:color w:val="000000"/>
          <w:lang w:val="bg-BG" w:eastAsia="bg-BG"/>
        </w:rPr>
        <w:t>Извършване на наблюдения по метода „таен клиент“;</w:t>
      </w:r>
    </w:p>
    <w:p w:rsidR="00E539F3" w:rsidRPr="000C7F0B" w:rsidRDefault="00E539F3" w:rsidP="00571137">
      <w:pPr>
        <w:pStyle w:val="ListParagraph"/>
        <w:numPr>
          <w:ilvl w:val="1"/>
          <w:numId w:val="14"/>
        </w:numPr>
        <w:spacing w:after="159"/>
        <w:ind w:right="49"/>
        <w:jc w:val="both"/>
        <w:rPr>
          <w:rFonts w:ascii="Times New Roman" w:hAnsi="Times New Roman"/>
          <w:color w:val="000000"/>
          <w:lang w:val="bg-BG" w:eastAsia="bg-BG"/>
        </w:rPr>
      </w:pPr>
      <w:r w:rsidRPr="000C7F0B">
        <w:rPr>
          <w:rFonts w:ascii="Times New Roman" w:hAnsi="Times New Roman"/>
          <w:color w:val="000000"/>
          <w:lang w:val="bg-BG" w:eastAsia="bg-BG"/>
        </w:rPr>
        <w:t>Анализ на сигнали, предложения, жалби и похвали;</w:t>
      </w:r>
    </w:p>
    <w:p w:rsidR="00E539F3" w:rsidRPr="000C7F0B" w:rsidRDefault="00870DF9" w:rsidP="00571137">
      <w:pPr>
        <w:pStyle w:val="ListParagraph"/>
        <w:numPr>
          <w:ilvl w:val="1"/>
          <w:numId w:val="14"/>
        </w:numPr>
        <w:spacing w:after="159"/>
        <w:ind w:right="49"/>
        <w:jc w:val="both"/>
        <w:rPr>
          <w:rFonts w:ascii="Times New Roman" w:hAnsi="Times New Roman"/>
          <w:color w:val="000000"/>
          <w:lang w:val="bg-BG" w:eastAsia="bg-BG"/>
        </w:rPr>
      </w:pPr>
      <w:r>
        <w:rPr>
          <w:rFonts w:ascii="Times New Roman" w:hAnsi="Times New Roman"/>
          <w:color w:val="000000"/>
          <w:lang w:val="bg-BG" w:eastAsia="bg-BG"/>
        </w:rPr>
        <w:t>Анализ на медий</w:t>
      </w:r>
      <w:r w:rsidR="00E539F3" w:rsidRPr="000C7F0B">
        <w:rPr>
          <w:rFonts w:ascii="Times New Roman" w:hAnsi="Times New Roman"/>
          <w:color w:val="000000"/>
          <w:lang w:val="bg-BG" w:eastAsia="bg-BG"/>
        </w:rPr>
        <w:t>ни публикации.</w:t>
      </w:r>
    </w:p>
    <w:p w:rsidR="000C7F0B" w:rsidRDefault="00E539F3" w:rsidP="00463020">
      <w:pPr>
        <w:spacing w:after="162"/>
        <w:jc w:val="both"/>
        <w:rPr>
          <w:rFonts w:ascii="Times New Roman" w:hAnsi="Times New Roman"/>
          <w:color w:val="000000"/>
          <w:sz w:val="24"/>
          <w:szCs w:val="24"/>
          <w:lang w:val="bg-BG" w:eastAsia="bg-BG"/>
        </w:rPr>
      </w:pPr>
      <w:r w:rsidRPr="000C7F0B">
        <w:rPr>
          <w:rFonts w:ascii="Times New Roman" w:hAnsi="Times New Roman"/>
          <w:color w:val="000000"/>
          <w:sz w:val="24"/>
          <w:szCs w:val="24"/>
          <w:lang w:val="bg-BG" w:eastAsia="bg-BG"/>
        </w:rPr>
        <w:t>Използани са и следните допълнителни методи, предвидени в чл. 24, ал.2 от НАО</w:t>
      </w:r>
      <w:r w:rsidR="005A6DC3">
        <w:rPr>
          <w:rFonts w:ascii="Times New Roman" w:hAnsi="Times New Roman"/>
          <w:color w:val="000000"/>
          <w:sz w:val="24"/>
          <w:szCs w:val="24"/>
          <w:lang w:val="bg-BG" w:eastAsia="bg-BG"/>
        </w:rPr>
        <w:t xml:space="preserve"> и чл. 41, ал. 2 от горецитираните Вътрешните правила</w:t>
      </w:r>
      <w:r w:rsidR="000C7F0B" w:rsidRPr="000C7F0B">
        <w:rPr>
          <w:rFonts w:ascii="Times New Roman" w:hAnsi="Times New Roman"/>
          <w:color w:val="000000"/>
          <w:sz w:val="24"/>
          <w:szCs w:val="24"/>
          <w:lang w:val="bg-BG" w:eastAsia="bg-BG"/>
        </w:rPr>
        <w:t>:</w:t>
      </w:r>
    </w:p>
    <w:p w:rsidR="000C7F0B" w:rsidRPr="000C7F0B" w:rsidRDefault="000C7F0B" w:rsidP="00463020">
      <w:pPr>
        <w:pStyle w:val="ListParagraph"/>
        <w:numPr>
          <w:ilvl w:val="1"/>
          <w:numId w:val="14"/>
        </w:numPr>
        <w:tabs>
          <w:tab w:val="left" w:pos="993"/>
        </w:tabs>
        <w:spacing w:after="162"/>
        <w:ind w:left="0" w:firstLine="567"/>
        <w:jc w:val="both"/>
        <w:rPr>
          <w:rFonts w:ascii="Times New Roman" w:hAnsi="Times New Roman"/>
          <w:color w:val="000000"/>
          <w:lang w:val="bg-BG" w:eastAsia="bg-BG"/>
        </w:rPr>
      </w:pPr>
      <w:r w:rsidRPr="000C7F0B">
        <w:rPr>
          <w:rFonts w:ascii="Times New Roman" w:hAnsi="Times New Roman"/>
          <w:color w:val="000000"/>
          <w:lang w:val="bg-BG" w:eastAsia="bg-BG"/>
        </w:rPr>
        <w:t>Провеждане на консултации със заи</w:t>
      </w:r>
      <w:r w:rsidR="00870DF9">
        <w:rPr>
          <w:rFonts w:ascii="Times New Roman" w:hAnsi="Times New Roman"/>
          <w:color w:val="000000"/>
          <w:lang w:val="bg-BG" w:eastAsia="bg-BG"/>
        </w:rPr>
        <w:t>н</w:t>
      </w:r>
      <w:r w:rsidRPr="000C7F0B">
        <w:rPr>
          <w:rFonts w:ascii="Times New Roman" w:hAnsi="Times New Roman"/>
          <w:color w:val="000000"/>
          <w:lang w:val="bg-BG" w:eastAsia="bg-BG"/>
        </w:rPr>
        <w:t>тересовани страни в рамките на консултативни органи;</w:t>
      </w:r>
    </w:p>
    <w:p w:rsidR="000C7F0B" w:rsidRDefault="000C7F0B" w:rsidP="005A6DC3">
      <w:pPr>
        <w:pStyle w:val="ListParagraph"/>
        <w:numPr>
          <w:ilvl w:val="1"/>
          <w:numId w:val="14"/>
        </w:numPr>
        <w:spacing w:after="162"/>
        <w:jc w:val="both"/>
        <w:rPr>
          <w:rFonts w:ascii="Times New Roman" w:hAnsi="Times New Roman"/>
          <w:color w:val="000000"/>
          <w:lang w:val="bg-BG" w:eastAsia="bg-BG"/>
        </w:rPr>
      </w:pPr>
      <w:r w:rsidRPr="005A6DC3">
        <w:rPr>
          <w:rFonts w:ascii="Times New Roman" w:hAnsi="Times New Roman"/>
          <w:color w:val="000000"/>
          <w:lang w:val="bg-BG" w:eastAsia="bg-BG"/>
        </w:rPr>
        <w:t>Осигуряване на приемно време за граждани и организации;</w:t>
      </w:r>
    </w:p>
    <w:p w:rsidR="005A6DC3" w:rsidRPr="005A6DC3" w:rsidRDefault="005A6DC3" w:rsidP="005A6DC3">
      <w:pPr>
        <w:pStyle w:val="ListParagraph"/>
        <w:numPr>
          <w:ilvl w:val="1"/>
          <w:numId w:val="14"/>
        </w:numPr>
        <w:spacing w:after="162"/>
        <w:jc w:val="both"/>
        <w:rPr>
          <w:rFonts w:ascii="Times New Roman" w:hAnsi="Times New Roman"/>
          <w:color w:val="000000"/>
          <w:lang w:val="bg-BG" w:eastAsia="bg-BG"/>
        </w:rPr>
      </w:pPr>
      <w:r>
        <w:rPr>
          <w:rFonts w:ascii="Times New Roman" w:hAnsi="Times New Roman"/>
          <w:color w:val="000000"/>
          <w:lang w:val="bg-BG" w:eastAsia="bg-BG"/>
        </w:rPr>
        <w:t>Анализ на вторична информация.</w:t>
      </w:r>
    </w:p>
    <w:p w:rsidR="003C1D58" w:rsidRPr="003C1D58" w:rsidRDefault="003C1D58" w:rsidP="00571137">
      <w:pPr>
        <w:spacing w:after="162"/>
        <w:ind w:left="566"/>
        <w:jc w:val="both"/>
        <w:rPr>
          <w:rFonts w:ascii="Times New Roman" w:hAnsi="Times New Roman"/>
          <w:color w:val="000000"/>
          <w:sz w:val="24"/>
          <w:szCs w:val="24"/>
          <w:lang w:val="bg-BG" w:eastAsia="bg-BG"/>
        </w:rPr>
      </w:pPr>
      <w:r w:rsidRPr="003C1D58">
        <w:rPr>
          <w:rFonts w:ascii="Times New Roman" w:hAnsi="Times New Roman"/>
          <w:b/>
          <w:color w:val="000000"/>
          <w:sz w:val="24"/>
          <w:szCs w:val="24"/>
          <w:lang w:val="bg-BG" w:eastAsia="bg-BG"/>
        </w:rPr>
        <w:lastRenderedPageBreak/>
        <w:t xml:space="preserve"> </w:t>
      </w:r>
    </w:p>
    <w:p w:rsidR="003C1D58" w:rsidRDefault="003C1D58" w:rsidP="00571137">
      <w:pPr>
        <w:pStyle w:val="ListParagraph"/>
        <w:keepNext/>
        <w:keepLines/>
        <w:numPr>
          <w:ilvl w:val="1"/>
          <w:numId w:val="13"/>
        </w:numPr>
        <w:spacing w:after="152"/>
        <w:ind w:firstLine="59"/>
        <w:jc w:val="both"/>
        <w:outlineLvl w:val="1"/>
        <w:rPr>
          <w:rFonts w:ascii="Times New Roman" w:hAnsi="Times New Roman"/>
          <w:b/>
          <w:color w:val="000000"/>
          <w:lang w:val="bg-BG" w:eastAsia="bg-BG"/>
        </w:rPr>
      </w:pPr>
      <w:r w:rsidRPr="003C1D58">
        <w:rPr>
          <w:rFonts w:ascii="Times New Roman" w:hAnsi="Times New Roman"/>
          <w:b/>
          <w:color w:val="000000"/>
          <w:lang w:val="bg-BG" w:eastAsia="bg-BG"/>
        </w:rPr>
        <w:t xml:space="preserve">Извършване на анкетни проучвания </w:t>
      </w:r>
    </w:p>
    <w:p w:rsidR="000C7F0B" w:rsidRDefault="000C7F0B" w:rsidP="00571137">
      <w:pPr>
        <w:pStyle w:val="ListParagraph"/>
        <w:keepNext/>
        <w:keepLines/>
        <w:spacing w:after="152"/>
        <w:ind w:left="792"/>
        <w:jc w:val="both"/>
        <w:outlineLvl w:val="1"/>
        <w:rPr>
          <w:rFonts w:ascii="Times New Roman" w:hAnsi="Times New Roman"/>
          <w:b/>
          <w:color w:val="000000"/>
          <w:lang w:val="bg-BG" w:eastAsia="bg-BG"/>
        </w:rPr>
      </w:pPr>
    </w:p>
    <w:p w:rsidR="000C7F0B" w:rsidRDefault="000C7F0B" w:rsidP="00571137">
      <w:pPr>
        <w:pStyle w:val="ListParagraph"/>
        <w:keepNext/>
        <w:keepLines/>
        <w:spacing w:after="152"/>
        <w:ind w:left="0"/>
        <w:jc w:val="both"/>
        <w:outlineLvl w:val="1"/>
        <w:rPr>
          <w:rFonts w:ascii="Times New Roman" w:hAnsi="Times New Roman"/>
          <w:color w:val="000000"/>
          <w:lang w:val="bg-BG" w:eastAsia="bg-BG"/>
        </w:rPr>
      </w:pPr>
      <w:r>
        <w:rPr>
          <w:rFonts w:ascii="Times New Roman" w:hAnsi="Times New Roman"/>
          <w:b/>
          <w:color w:val="000000"/>
          <w:lang w:val="bg-BG" w:eastAsia="bg-BG"/>
        </w:rPr>
        <w:t xml:space="preserve"> </w:t>
      </w:r>
      <w:r w:rsidR="007F543E">
        <w:rPr>
          <w:rFonts w:ascii="Times New Roman" w:hAnsi="Times New Roman"/>
          <w:b/>
          <w:color w:val="000000"/>
          <w:lang w:val="bg-BG" w:eastAsia="bg-BG"/>
        </w:rPr>
        <w:t xml:space="preserve">        </w:t>
      </w:r>
      <w:r>
        <w:rPr>
          <w:rFonts w:ascii="Times New Roman" w:hAnsi="Times New Roman"/>
          <w:b/>
          <w:color w:val="000000"/>
          <w:lang w:val="bg-BG" w:eastAsia="bg-BG"/>
        </w:rPr>
        <w:t xml:space="preserve">  </w:t>
      </w:r>
      <w:r w:rsidRPr="000C7F0B">
        <w:rPr>
          <w:rFonts w:ascii="Times New Roman" w:hAnsi="Times New Roman"/>
          <w:color w:val="000000"/>
          <w:lang w:val="bg-BG" w:eastAsia="bg-BG"/>
        </w:rPr>
        <w:t>В съответствие с разпоредбите на НАО</w:t>
      </w:r>
      <w:r>
        <w:rPr>
          <w:rFonts w:ascii="Times New Roman" w:hAnsi="Times New Roman"/>
          <w:color w:val="000000"/>
          <w:lang w:val="bg-BG" w:eastAsia="bg-BG"/>
        </w:rPr>
        <w:t xml:space="preserve"> и приетата от Министреския съ</w:t>
      </w:r>
      <w:r w:rsidR="007F543E">
        <w:rPr>
          <w:rFonts w:ascii="Times New Roman" w:hAnsi="Times New Roman"/>
          <w:color w:val="000000"/>
          <w:lang w:val="bg-BG" w:eastAsia="bg-BG"/>
        </w:rPr>
        <w:t xml:space="preserve">вет методология за измерване и управление на удовлетвореността на потребителите е разработена анкетна карта, съдържаща </w:t>
      </w:r>
      <w:r w:rsidR="00A732C1" w:rsidRPr="00A732C1">
        <w:rPr>
          <w:rFonts w:ascii="Times New Roman" w:hAnsi="Times New Roman"/>
          <w:lang w:val="bg-BG" w:eastAsia="bg-BG"/>
        </w:rPr>
        <w:t>1</w:t>
      </w:r>
      <w:r w:rsidR="00A732C1" w:rsidRPr="00A732C1">
        <w:rPr>
          <w:rFonts w:ascii="Times New Roman" w:hAnsi="Times New Roman"/>
          <w:lang w:eastAsia="bg-BG"/>
        </w:rPr>
        <w:t>0</w:t>
      </w:r>
      <w:r w:rsidR="00A732C1" w:rsidRPr="00A732C1">
        <w:rPr>
          <w:rFonts w:ascii="Times New Roman" w:hAnsi="Times New Roman"/>
          <w:lang w:val="bg-BG" w:eastAsia="bg-BG"/>
        </w:rPr>
        <w:t xml:space="preserve"> (десет</w:t>
      </w:r>
      <w:r w:rsidR="007F543E" w:rsidRPr="00A732C1">
        <w:rPr>
          <w:rFonts w:ascii="Times New Roman" w:hAnsi="Times New Roman"/>
          <w:lang w:val="bg-BG" w:eastAsia="bg-BG"/>
        </w:rPr>
        <w:t>)</w:t>
      </w:r>
      <w:r w:rsidR="007F543E">
        <w:rPr>
          <w:rFonts w:ascii="Times New Roman" w:hAnsi="Times New Roman"/>
          <w:color w:val="000000"/>
          <w:lang w:val="bg-BG" w:eastAsia="bg-BG"/>
        </w:rPr>
        <w:t xml:space="preserve"> въпроса, с помощта на чиито отговори се получава обратна връзка и информация за спазване на заложените стандарти за качество на административното обслужване. Потребителите имат възможност да посочат повече от един отговор на част </w:t>
      </w:r>
      <w:r w:rsidR="006751ED">
        <w:rPr>
          <w:rFonts w:ascii="Times New Roman" w:hAnsi="Times New Roman"/>
          <w:color w:val="000000"/>
          <w:lang w:val="bg-BG" w:eastAsia="bg-BG"/>
        </w:rPr>
        <w:t>от въпросите в анкетната карта.</w:t>
      </w:r>
      <w:r w:rsidR="007F543E">
        <w:rPr>
          <w:rFonts w:ascii="Times New Roman" w:hAnsi="Times New Roman"/>
          <w:color w:val="000000"/>
          <w:lang w:val="bg-BG" w:eastAsia="bg-BG"/>
        </w:rPr>
        <w:t xml:space="preserve"> Анкетата е анонимна, което е допълнителен стимул за потребителите на административни услуги, да изразят свободно своето мнение.</w:t>
      </w:r>
    </w:p>
    <w:p w:rsidR="00AC256E" w:rsidRPr="000C7F0B" w:rsidRDefault="00AC256E" w:rsidP="00571137">
      <w:pPr>
        <w:pStyle w:val="ListParagraph"/>
        <w:keepNext/>
        <w:keepLines/>
        <w:spacing w:after="152"/>
        <w:ind w:left="0"/>
        <w:jc w:val="both"/>
        <w:outlineLvl w:val="1"/>
        <w:rPr>
          <w:rFonts w:ascii="Times New Roman" w:hAnsi="Times New Roman"/>
          <w:color w:val="000000"/>
          <w:lang w:val="bg-BG" w:eastAsia="bg-BG"/>
        </w:rPr>
      </w:pPr>
      <w:r>
        <w:rPr>
          <w:rFonts w:ascii="Times New Roman" w:hAnsi="Times New Roman"/>
          <w:color w:val="000000"/>
          <w:lang w:val="bg-BG" w:eastAsia="bg-BG"/>
        </w:rPr>
        <w:t xml:space="preserve">         С цел подобряване на административното обслужване в ОД „Земеделие“ – Монтана анкетните проучвания за удовлетвореността на потребителите на административни услуги се извършват чрез попълване на хартиена анкетна карта по образец на място в Център за административно обслужване (ЦАО), непосредствено след предоставяне на услугата.</w:t>
      </w:r>
      <w:r w:rsidR="00972CC4">
        <w:rPr>
          <w:rFonts w:ascii="Times New Roman" w:hAnsi="Times New Roman"/>
          <w:color w:val="000000"/>
          <w:lang w:val="bg-BG" w:eastAsia="bg-BG"/>
        </w:rPr>
        <w:t xml:space="preserve"> </w:t>
      </w:r>
      <w:r>
        <w:rPr>
          <w:rFonts w:ascii="Times New Roman" w:hAnsi="Times New Roman"/>
          <w:color w:val="000000"/>
          <w:lang w:val="bg-BG" w:eastAsia="bg-BG"/>
        </w:rPr>
        <w:t>Анкетните карти са предварително отпечатани и са поставени на видно място, като за поставяне на попълнените анкетни карти са осигурени специално обозначени за целта кутии, също разположени на видно място. Служителите на ЦАО насърчават гражданите да попълват анкетните карти за проучване удовлетвореността на потребителите. Основната цел е да се извлече достатъчно надеждна представителна извадка, която да даде максимално точна картина за удовлетворенос</w:t>
      </w:r>
      <w:r w:rsidR="00972CC4">
        <w:rPr>
          <w:rFonts w:ascii="Times New Roman" w:hAnsi="Times New Roman"/>
          <w:color w:val="000000"/>
          <w:lang w:val="bg-BG" w:eastAsia="bg-BG"/>
        </w:rPr>
        <w:t>тта и очакванията на потребител</w:t>
      </w:r>
      <w:r>
        <w:rPr>
          <w:rFonts w:ascii="Times New Roman" w:hAnsi="Times New Roman"/>
          <w:color w:val="000000"/>
          <w:lang w:val="bg-BG" w:eastAsia="bg-BG"/>
        </w:rPr>
        <w:t>ите на административни услуги, предоставяни от ОД „Земеделие“ – Монтана.</w:t>
      </w:r>
    </w:p>
    <w:p w:rsidR="004960DF" w:rsidRDefault="004960DF" w:rsidP="00571137">
      <w:pPr>
        <w:shd w:val="clear" w:color="auto" w:fill="FFFFFF"/>
        <w:ind w:firstLine="709"/>
        <w:jc w:val="both"/>
        <w:rPr>
          <w:rFonts w:ascii="Times New Roman" w:hAnsi="Times New Roman"/>
          <w:color w:val="000000"/>
          <w:spacing w:val="4"/>
          <w:sz w:val="24"/>
          <w:szCs w:val="24"/>
          <w:lang w:val="bg-BG"/>
        </w:rPr>
      </w:pPr>
      <w:r>
        <w:rPr>
          <w:rFonts w:ascii="Times New Roman" w:hAnsi="Times New Roman"/>
          <w:color w:val="000000"/>
          <w:spacing w:val="4"/>
          <w:sz w:val="24"/>
          <w:szCs w:val="24"/>
          <w:lang w:val="bg-BG"/>
        </w:rPr>
        <w:t>П</w:t>
      </w:r>
      <w:r w:rsidR="007A0194" w:rsidRPr="00DC227B">
        <w:rPr>
          <w:rFonts w:ascii="Times New Roman" w:hAnsi="Times New Roman"/>
          <w:color w:val="000000"/>
          <w:spacing w:val="4"/>
          <w:sz w:val="24"/>
          <w:szCs w:val="24"/>
          <w:lang w:val="bg-BG"/>
        </w:rPr>
        <w:t>опълнените ан</w:t>
      </w:r>
      <w:r w:rsidR="007A0194">
        <w:rPr>
          <w:rFonts w:ascii="Times New Roman" w:hAnsi="Times New Roman"/>
          <w:color w:val="000000"/>
          <w:spacing w:val="4"/>
          <w:sz w:val="24"/>
          <w:szCs w:val="24"/>
          <w:lang w:val="bg-BG"/>
        </w:rPr>
        <w:t>к</w:t>
      </w:r>
      <w:r w:rsidR="00A053A2">
        <w:rPr>
          <w:rFonts w:ascii="Times New Roman" w:hAnsi="Times New Roman"/>
          <w:color w:val="000000"/>
          <w:spacing w:val="4"/>
          <w:sz w:val="24"/>
          <w:szCs w:val="24"/>
          <w:lang w:val="bg-BG"/>
        </w:rPr>
        <w:t>етни карти от граждани през 2024</w:t>
      </w:r>
      <w:r w:rsidR="007A0194" w:rsidRPr="00DC227B">
        <w:rPr>
          <w:rFonts w:ascii="Times New Roman" w:hAnsi="Times New Roman"/>
          <w:color w:val="000000"/>
          <w:spacing w:val="4"/>
          <w:sz w:val="24"/>
          <w:szCs w:val="24"/>
          <w:lang w:val="bg-BG"/>
        </w:rPr>
        <w:t xml:space="preserve"> г. за проучване на удовлетвореността на потребител</w:t>
      </w:r>
      <w:r w:rsidR="007A0194">
        <w:rPr>
          <w:rFonts w:ascii="Times New Roman" w:hAnsi="Times New Roman"/>
          <w:color w:val="000000"/>
          <w:spacing w:val="4"/>
          <w:sz w:val="24"/>
          <w:szCs w:val="24"/>
          <w:lang w:val="bg-BG"/>
        </w:rPr>
        <w:t>ите на административни услуги в</w:t>
      </w:r>
      <w:r w:rsidR="007A0194" w:rsidRPr="00DC227B">
        <w:rPr>
          <w:rFonts w:ascii="Times New Roman" w:hAnsi="Times New Roman"/>
          <w:color w:val="000000"/>
          <w:spacing w:val="4"/>
          <w:sz w:val="24"/>
          <w:szCs w:val="24"/>
          <w:lang w:val="bg-BG"/>
        </w:rPr>
        <w:t xml:space="preserve"> ОД „Земеделие” – Монтана (ОДЗ) и общинските служби по земеделие (ОСЗ) на територията на област Монтана</w:t>
      </w:r>
      <w:r>
        <w:rPr>
          <w:rFonts w:ascii="Times New Roman" w:hAnsi="Times New Roman"/>
          <w:color w:val="000000"/>
          <w:spacing w:val="4"/>
          <w:sz w:val="24"/>
          <w:szCs w:val="24"/>
          <w:lang w:val="bg-BG"/>
        </w:rPr>
        <w:t xml:space="preserve"> са 141 броя.</w:t>
      </w:r>
    </w:p>
    <w:p w:rsidR="007A0194" w:rsidRPr="00DC227B" w:rsidRDefault="004960DF" w:rsidP="00571137">
      <w:pPr>
        <w:shd w:val="clear" w:color="auto" w:fill="FFFFFF"/>
        <w:ind w:firstLine="709"/>
        <w:jc w:val="both"/>
        <w:rPr>
          <w:rFonts w:ascii="Times New Roman" w:hAnsi="Times New Roman"/>
          <w:color w:val="000000"/>
          <w:spacing w:val="4"/>
          <w:sz w:val="24"/>
          <w:szCs w:val="24"/>
          <w:lang w:val="bg-BG"/>
        </w:rPr>
      </w:pPr>
      <w:r>
        <w:rPr>
          <w:rFonts w:ascii="Times New Roman" w:hAnsi="Times New Roman"/>
          <w:color w:val="000000"/>
          <w:spacing w:val="4"/>
          <w:sz w:val="24"/>
          <w:szCs w:val="24"/>
          <w:lang w:val="bg-BG"/>
        </w:rPr>
        <w:t>На въпрос „</w:t>
      </w:r>
      <w:r w:rsidR="003E24BE">
        <w:rPr>
          <w:rFonts w:ascii="Times New Roman" w:hAnsi="Times New Roman"/>
          <w:color w:val="000000"/>
          <w:spacing w:val="4"/>
          <w:sz w:val="24"/>
          <w:szCs w:val="24"/>
          <w:lang w:val="bg-BG"/>
        </w:rPr>
        <w:t>К</w:t>
      </w:r>
      <w:r>
        <w:rPr>
          <w:rFonts w:ascii="Times New Roman" w:hAnsi="Times New Roman"/>
          <w:color w:val="000000"/>
          <w:spacing w:val="4"/>
          <w:sz w:val="24"/>
          <w:szCs w:val="24"/>
          <w:lang w:val="bg-BG"/>
        </w:rPr>
        <w:t>олко често сте използвали услугите ни последната една година</w:t>
      </w:r>
      <w:r w:rsidR="003E24BE">
        <w:rPr>
          <w:rFonts w:ascii="Times New Roman" w:hAnsi="Times New Roman"/>
          <w:color w:val="000000"/>
          <w:spacing w:val="4"/>
          <w:sz w:val="24"/>
          <w:szCs w:val="24"/>
          <w:lang w:val="bg-BG"/>
        </w:rPr>
        <w:t>?</w:t>
      </w:r>
      <w:r>
        <w:rPr>
          <w:rFonts w:ascii="Times New Roman" w:hAnsi="Times New Roman"/>
          <w:color w:val="000000"/>
          <w:spacing w:val="4"/>
          <w:sz w:val="24"/>
          <w:szCs w:val="24"/>
          <w:lang w:val="bg-BG"/>
        </w:rPr>
        <w:t>“</w:t>
      </w:r>
      <w:r w:rsidR="007A0194" w:rsidRPr="00DC227B">
        <w:rPr>
          <w:rFonts w:ascii="Times New Roman" w:hAnsi="Times New Roman"/>
          <w:color w:val="000000"/>
          <w:spacing w:val="4"/>
          <w:sz w:val="24"/>
          <w:szCs w:val="24"/>
          <w:lang w:val="bg-BG"/>
        </w:rPr>
        <w:t xml:space="preserve"> е установено, че</w:t>
      </w:r>
      <w:r w:rsidR="007A0194" w:rsidRPr="00DC227B">
        <w:rPr>
          <w:rFonts w:ascii="Times New Roman" w:hAnsi="Times New Roman"/>
          <w:color w:val="000000"/>
          <w:spacing w:val="4"/>
          <w:sz w:val="24"/>
          <w:szCs w:val="24"/>
        </w:rPr>
        <w:t xml:space="preserve"> </w:t>
      </w:r>
      <w:r w:rsidR="00896852">
        <w:rPr>
          <w:rFonts w:ascii="Times New Roman" w:hAnsi="Times New Roman"/>
          <w:color w:val="000000"/>
          <w:spacing w:val="4"/>
          <w:sz w:val="24"/>
          <w:szCs w:val="24"/>
          <w:lang w:val="bg-BG"/>
        </w:rPr>
        <w:t>24,8</w:t>
      </w:r>
      <w:r w:rsidR="007A0194" w:rsidRPr="00DC227B">
        <w:rPr>
          <w:rFonts w:ascii="Times New Roman" w:hAnsi="Times New Roman"/>
          <w:color w:val="000000"/>
          <w:spacing w:val="4"/>
          <w:sz w:val="24"/>
          <w:szCs w:val="24"/>
        </w:rPr>
        <w:t xml:space="preserve">% </w:t>
      </w:r>
      <w:r w:rsidR="007A0194" w:rsidRPr="00DC227B">
        <w:rPr>
          <w:rFonts w:ascii="Times New Roman" w:hAnsi="Times New Roman"/>
          <w:color w:val="000000"/>
          <w:spacing w:val="4"/>
          <w:sz w:val="24"/>
          <w:szCs w:val="24"/>
          <w:lang w:val="bg-BG"/>
        </w:rPr>
        <w:t xml:space="preserve">от гражданите са ползвали административните </w:t>
      </w:r>
      <w:r w:rsidR="007A0194">
        <w:rPr>
          <w:rFonts w:ascii="Times New Roman" w:hAnsi="Times New Roman"/>
          <w:color w:val="000000"/>
          <w:spacing w:val="4"/>
          <w:sz w:val="24"/>
          <w:szCs w:val="24"/>
          <w:lang w:val="bg-BG"/>
        </w:rPr>
        <w:t>услуги</w:t>
      </w:r>
      <w:r w:rsidR="007A0194" w:rsidRPr="00DC227B">
        <w:rPr>
          <w:rFonts w:ascii="Times New Roman" w:hAnsi="Times New Roman"/>
          <w:color w:val="000000"/>
          <w:spacing w:val="4"/>
          <w:sz w:val="24"/>
          <w:szCs w:val="24"/>
          <w:lang w:val="bg-BG"/>
        </w:rPr>
        <w:t xml:space="preserve"> седмично</w:t>
      </w:r>
      <w:r w:rsidR="00896852">
        <w:rPr>
          <w:rFonts w:ascii="Times New Roman" w:hAnsi="Times New Roman"/>
          <w:color w:val="000000"/>
          <w:spacing w:val="4"/>
          <w:sz w:val="24"/>
          <w:szCs w:val="24"/>
          <w:lang w:val="bg-BG"/>
        </w:rPr>
        <w:t>, 26,9</w:t>
      </w:r>
      <w:r w:rsidR="007A0194" w:rsidRPr="00DC227B">
        <w:rPr>
          <w:rFonts w:ascii="Times New Roman" w:hAnsi="Times New Roman"/>
          <w:color w:val="000000"/>
          <w:spacing w:val="4"/>
          <w:sz w:val="24"/>
          <w:szCs w:val="24"/>
          <w:lang w:val="bg-BG"/>
        </w:rPr>
        <w:t>%</w:t>
      </w:r>
      <w:r w:rsidR="00896852">
        <w:rPr>
          <w:rFonts w:ascii="Times New Roman" w:hAnsi="Times New Roman"/>
          <w:color w:val="000000"/>
          <w:spacing w:val="4"/>
          <w:sz w:val="24"/>
          <w:szCs w:val="24"/>
          <w:lang w:val="bg-BG"/>
        </w:rPr>
        <w:t xml:space="preserve"> - месечно, 21,3</w:t>
      </w:r>
      <w:r w:rsidR="007A0194">
        <w:rPr>
          <w:rFonts w:ascii="Times New Roman" w:hAnsi="Times New Roman"/>
          <w:color w:val="000000"/>
          <w:spacing w:val="4"/>
          <w:sz w:val="24"/>
          <w:szCs w:val="24"/>
          <w:lang w:val="bg-BG"/>
        </w:rPr>
        <w:t>% на тримесечие</w:t>
      </w:r>
      <w:r w:rsidR="007A0194" w:rsidRPr="00DC227B">
        <w:rPr>
          <w:rFonts w:ascii="Times New Roman" w:hAnsi="Times New Roman"/>
          <w:color w:val="000000"/>
          <w:spacing w:val="4"/>
          <w:sz w:val="24"/>
          <w:szCs w:val="24"/>
          <w:lang w:val="bg-BG"/>
        </w:rPr>
        <w:t xml:space="preserve"> и </w:t>
      </w:r>
      <w:r w:rsidR="00896852">
        <w:rPr>
          <w:rFonts w:ascii="Times New Roman" w:hAnsi="Times New Roman"/>
          <w:color w:val="000000"/>
          <w:spacing w:val="4"/>
          <w:sz w:val="24"/>
          <w:szCs w:val="24"/>
          <w:lang w:val="bg-BG"/>
        </w:rPr>
        <w:t>27</w:t>
      </w:r>
      <w:r w:rsidR="007A0194" w:rsidRPr="00DC227B">
        <w:rPr>
          <w:rFonts w:ascii="Times New Roman" w:hAnsi="Times New Roman"/>
          <w:color w:val="000000"/>
          <w:spacing w:val="4"/>
          <w:sz w:val="24"/>
          <w:szCs w:val="24"/>
          <w:lang w:val="bg-BG"/>
        </w:rPr>
        <w:t xml:space="preserve">% веднъж годишно. На въпрос </w:t>
      </w:r>
      <w:r w:rsidR="00A42DF8">
        <w:rPr>
          <w:rFonts w:ascii="Times New Roman" w:hAnsi="Times New Roman"/>
          <w:color w:val="000000"/>
          <w:spacing w:val="4"/>
          <w:sz w:val="24"/>
          <w:szCs w:val="24"/>
          <w:lang w:val="bg-BG"/>
        </w:rPr>
        <w:t>–</w:t>
      </w:r>
      <w:r w:rsidR="007A0194" w:rsidRPr="00DC227B">
        <w:rPr>
          <w:rFonts w:ascii="Times New Roman" w:hAnsi="Times New Roman"/>
          <w:color w:val="000000"/>
          <w:spacing w:val="4"/>
          <w:sz w:val="24"/>
          <w:szCs w:val="24"/>
          <w:lang w:val="bg-BG"/>
        </w:rPr>
        <w:t xml:space="preserve"> </w:t>
      </w:r>
      <w:r w:rsidR="00A42DF8">
        <w:rPr>
          <w:rFonts w:ascii="Times New Roman" w:hAnsi="Times New Roman"/>
          <w:color w:val="000000"/>
          <w:spacing w:val="4"/>
          <w:sz w:val="24"/>
          <w:szCs w:val="24"/>
          <w:lang w:val="bg-BG"/>
        </w:rPr>
        <w:t>„</w:t>
      </w:r>
      <w:r w:rsidR="003E24BE">
        <w:rPr>
          <w:rFonts w:ascii="Times New Roman" w:hAnsi="Times New Roman"/>
          <w:color w:val="000000"/>
          <w:spacing w:val="4"/>
          <w:sz w:val="24"/>
          <w:szCs w:val="24"/>
          <w:lang w:val="bg-BG"/>
        </w:rPr>
        <w:t>Д</w:t>
      </w:r>
      <w:r w:rsidR="007A0194" w:rsidRPr="00DC227B">
        <w:rPr>
          <w:rFonts w:ascii="Times New Roman" w:hAnsi="Times New Roman"/>
          <w:color w:val="000000"/>
          <w:spacing w:val="4"/>
          <w:sz w:val="24"/>
          <w:szCs w:val="24"/>
          <w:lang w:val="bg-BG"/>
        </w:rPr>
        <w:t>о каква степен сте доволни от бързината на обслужването</w:t>
      </w:r>
      <w:r w:rsidR="003E24BE">
        <w:rPr>
          <w:rFonts w:ascii="Times New Roman" w:hAnsi="Times New Roman"/>
          <w:color w:val="000000"/>
          <w:spacing w:val="4"/>
          <w:sz w:val="24"/>
          <w:szCs w:val="24"/>
          <w:lang w:val="bg-BG"/>
        </w:rPr>
        <w:t>?</w:t>
      </w:r>
      <w:r w:rsidR="00A42DF8">
        <w:rPr>
          <w:rFonts w:ascii="Times New Roman" w:hAnsi="Times New Roman"/>
          <w:color w:val="000000"/>
          <w:spacing w:val="4"/>
          <w:sz w:val="24"/>
          <w:szCs w:val="24"/>
          <w:lang w:val="bg-BG"/>
        </w:rPr>
        <w:t>“</w:t>
      </w:r>
      <w:r w:rsidR="003E24BE">
        <w:rPr>
          <w:rFonts w:ascii="Times New Roman" w:hAnsi="Times New Roman"/>
          <w:color w:val="000000"/>
          <w:spacing w:val="4"/>
          <w:sz w:val="24"/>
          <w:szCs w:val="24"/>
          <w:lang w:val="bg-BG"/>
        </w:rPr>
        <w:t xml:space="preserve"> – 69,1</w:t>
      </w:r>
      <w:r w:rsidR="007A0194" w:rsidRPr="00DC227B">
        <w:rPr>
          <w:rFonts w:ascii="Times New Roman" w:hAnsi="Times New Roman"/>
          <w:color w:val="000000"/>
          <w:spacing w:val="4"/>
          <w:sz w:val="24"/>
          <w:szCs w:val="24"/>
          <w:lang w:val="bg-BG"/>
        </w:rPr>
        <w:t>% са отговорили „много довол</w:t>
      </w:r>
      <w:r w:rsidR="003E24BE">
        <w:rPr>
          <w:rFonts w:ascii="Times New Roman" w:hAnsi="Times New Roman"/>
          <w:color w:val="000000"/>
          <w:spacing w:val="4"/>
          <w:sz w:val="24"/>
          <w:szCs w:val="24"/>
          <w:lang w:val="bg-BG"/>
        </w:rPr>
        <w:t>ен” (обслужване до 5 мин.) и 28,1</w:t>
      </w:r>
      <w:r w:rsidR="007A0194" w:rsidRPr="00DC227B">
        <w:rPr>
          <w:rFonts w:ascii="Times New Roman" w:hAnsi="Times New Roman"/>
          <w:color w:val="000000"/>
          <w:spacing w:val="4"/>
          <w:sz w:val="24"/>
          <w:szCs w:val="24"/>
          <w:lang w:val="bg-BG"/>
        </w:rPr>
        <w:t>% са отговорили „доволе</w:t>
      </w:r>
      <w:r w:rsidR="003E24BE">
        <w:rPr>
          <w:rFonts w:ascii="Times New Roman" w:hAnsi="Times New Roman"/>
          <w:color w:val="000000"/>
          <w:spacing w:val="4"/>
          <w:sz w:val="24"/>
          <w:szCs w:val="24"/>
          <w:lang w:val="bg-BG"/>
        </w:rPr>
        <w:t>н” (обслужване до 15 мин.). Трима</w:t>
      </w:r>
      <w:r w:rsidR="007A0194">
        <w:rPr>
          <w:rFonts w:ascii="Times New Roman" w:hAnsi="Times New Roman"/>
          <w:color w:val="000000"/>
          <w:spacing w:val="4"/>
          <w:sz w:val="24"/>
          <w:szCs w:val="24"/>
          <w:lang w:val="bg-BG"/>
        </w:rPr>
        <w:t xml:space="preserve"> потребители </w:t>
      </w:r>
      <w:r w:rsidR="003E24BE">
        <w:rPr>
          <w:rFonts w:ascii="Times New Roman" w:hAnsi="Times New Roman"/>
          <w:color w:val="000000"/>
          <w:spacing w:val="4"/>
          <w:sz w:val="24"/>
          <w:szCs w:val="24"/>
          <w:lang w:val="bg-BG"/>
        </w:rPr>
        <w:t>на административни услуги</w:t>
      </w:r>
      <w:r w:rsidR="007A0194">
        <w:rPr>
          <w:rFonts w:ascii="Times New Roman" w:hAnsi="Times New Roman"/>
          <w:color w:val="000000"/>
          <w:spacing w:val="4"/>
          <w:sz w:val="24"/>
          <w:szCs w:val="24"/>
          <w:lang w:val="bg-BG"/>
        </w:rPr>
        <w:t xml:space="preserve"> са отбелязали степен „недоволен” (обслужване до</w:t>
      </w:r>
      <w:r w:rsidR="007A0194" w:rsidRPr="00DC227B">
        <w:rPr>
          <w:rFonts w:ascii="Times New Roman" w:hAnsi="Times New Roman"/>
          <w:color w:val="000000"/>
          <w:spacing w:val="4"/>
          <w:sz w:val="24"/>
          <w:szCs w:val="24"/>
          <w:lang w:val="bg-BG"/>
        </w:rPr>
        <w:t xml:space="preserve"> 20 мин.)</w:t>
      </w:r>
      <w:r w:rsidR="007A0194">
        <w:rPr>
          <w:rFonts w:ascii="Times New Roman" w:hAnsi="Times New Roman"/>
          <w:color w:val="000000"/>
          <w:spacing w:val="4"/>
          <w:sz w:val="24"/>
          <w:szCs w:val="24"/>
          <w:lang w:val="bg-BG"/>
        </w:rPr>
        <w:t xml:space="preserve"> и</w:t>
      </w:r>
      <w:r w:rsidR="003E24BE">
        <w:rPr>
          <w:rFonts w:ascii="Times New Roman" w:hAnsi="Times New Roman"/>
          <w:color w:val="000000"/>
          <w:spacing w:val="4"/>
          <w:sz w:val="24"/>
          <w:szCs w:val="24"/>
          <w:lang w:val="bg-BG"/>
        </w:rPr>
        <w:t xml:space="preserve"> един потребител</w:t>
      </w:r>
      <w:r w:rsidR="007A0194">
        <w:rPr>
          <w:rFonts w:ascii="Times New Roman" w:hAnsi="Times New Roman"/>
          <w:color w:val="000000"/>
          <w:spacing w:val="4"/>
          <w:sz w:val="24"/>
          <w:szCs w:val="24"/>
          <w:lang w:val="bg-BG"/>
        </w:rPr>
        <w:t xml:space="preserve"> „много недоволен” (обслужване повече от 20 мин.)</w:t>
      </w:r>
      <w:r w:rsidR="007A0194" w:rsidRPr="00DC227B">
        <w:rPr>
          <w:rFonts w:ascii="Times New Roman" w:hAnsi="Times New Roman"/>
          <w:color w:val="000000"/>
          <w:spacing w:val="4"/>
          <w:sz w:val="24"/>
          <w:szCs w:val="24"/>
          <w:lang w:val="bg-BG"/>
        </w:rPr>
        <w:t>. От предоставените възможности за използване на различни канали за достъп до администрацията за предоставяне на услуга (тел</w:t>
      </w:r>
      <w:r w:rsidR="007A0194">
        <w:rPr>
          <w:rFonts w:ascii="Times New Roman" w:hAnsi="Times New Roman"/>
          <w:color w:val="000000"/>
          <w:spacing w:val="4"/>
          <w:sz w:val="24"/>
          <w:szCs w:val="24"/>
          <w:lang w:val="bg-BG"/>
        </w:rPr>
        <w:t>е</w:t>
      </w:r>
      <w:r w:rsidR="003E24BE">
        <w:rPr>
          <w:rFonts w:ascii="Times New Roman" w:hAnsi="Times New Roman"/>
          <w:color w:val="000000"/>
          <w:spacing w:val="4"/>
          <w:sz w:val="24"/>
          <w:szCs w:val="24"/>
          <w:lang w:val="bg-BG"/>
        </w:rPr>
        <w:t>фон, факс, имейл, на място) 73,8</w:t>
      </w:r>
      <w:r w:rsidR="007A0194" w:rsidRPr="00DC227B">
        <w:rPr>
          <w:rFonts w:ascii="Times New Roman" w:hAnsi="Times New Roman"/>
          <w:color w:val="000000"/>
          <w:spacing w:val="4"/>
          <w:sz w:val="24"/>
          <w:szCs w:val="24"/>
          <w:lang w:val="bg-BG"/>
        </w:rPr>
        <w:t>% от потребителите на услуги са</w:t>
      </w:r>
      <w:r w:rsidR="007A0194">
        <w:rPr>
          <w:rFonts w:ascii="Times New Roman" w:hAnsi="Times New Roman"/>
          <w:color w:val="000000"/>
          <w:spacing w:val="4"/>
          <w:sz w:val="24"/>
          <w:szCs w:val="24"/>
          <w:lang w:val="bg-BG"/>
        </w:rPr>
        <w:t xml:space="preserve"> избрали степен на удовлетвореност –</w:t>
      </w:r>
      <w:r w:rsidR="007A0194" w:rsidRPr="00DC227B">
        <w:rPr>
          <w:rFonts w:ascii="Times New Roman" w:hAnsi="Times New Roman"/>
          <w:color w:val="000000"/>
          <w:spacing w:val="4"/>
          <w:sz w:val="24"/>
          <w:szCs w:val="24"/>
          <w:lang w:val="bg-BG"/>
        </w:rPr>
        <w:t xml:space="preserve"> </w:t>
      </w:r>
      <w:r w:rsidR="003E24BE">
        <w:rPr>
          <w:rFonts w:ascii="Times New Roman" w:hAnsi="Times New Roman"/>
          <w:color w:val="000000"/>
          <w:spacing w:val="4"/>
          <w:sz w:val="24"/>
          <w:szCs w:val="24"/>
          <w:lang w:val="bg-BG"/>
        </w:rPr>
        <w:t>„много доволен” и 2</w:t>
      </w:r>
      <w:r w:rsidR="007A0194">
        <w:rPr>
          <w:rFonts w:ascii="Times New Roman" w:hAnsi="Times New Roman"/>
          <w:color w:val="000000"/>
          <w:spacing w:val="4"/>
          <w:sz w:val="24"/>
          <w:szCs w:val="24"/>
          <w:lang w:val="bg-BG"/>
        </w:rPr>
        <w:t xml:space="preserve">5,5 </w:t>
      </w:r>
      <w:r w:rsidR="007A0194" w:rsidRPr="00DC227B">
        <w:rPr>
          <w:rFonts w:ascii="Times New Roman" w:hAnsi="Times New Roman"/>
          <w:color w:val="000000"/>
          <w:spacing w:val="4"/>
          <w:sz w:val="24"/>
          <w:szCs w:val="24"/>
          <w:lang w:val="bg-BG"/>
        </w:rPr>
        <w:t>%</w:t>
      </w:r>
      <w:r w:rsidR="003E24BE">
        <w:rPr>
          <w:rFonts w:ascii="Times New Roman" w:hAnsi="Times New Roman"/>
          <w:color w:val="000000"/>
          <w:spacing w:val="4"/>
          <w:sz w:val="24"/>
          <w:szCs w:val="24"/>
          <w:lang w:val="bg-BG"/>
        </w:rPr>
        <w:t xml:space="preserve"> - „доволен”,</w:t>
      </w:r>
      <w:r w:rsidR="007A0194">
        <w:rPr>
          <w:rFonts w:ascii="Times New Roman" w:hAnsi="Times New Roman"/>
          <w:color w:val="000000"/>
          <w:spacing w:val="4"/>
          <w:sz w:val="24"/>
          <w:szCs w:val="24"/>
          <w:lang w:val="bg-BG"/>
        </w:rPr>
        <w:t xml:space="preserve"> нито един потребител не </w:t>
      </w:r>
      <w:r w:rsidR="003E24BE">
        <w:rPr>
          <w:rFonts w:ascii="Times New Roman" w:hAnsi="Times New Roman"/>
          <w:color w:val="000000"/>
          <w:spacing w:val="4"/>
          <w:sz w:val="24"/>
          <w:szCs w:val="24"/>
          <w:lang w:val="bg-BG"/>
        </w:rPr>
        <w:t>е определил степен „недоволен“, а един потребител е</w:t>
      </w:r>
      <w:r w:rsidR="007A0194">
        <w:rPr>
          <w:rFonts w:ascii="Times New Roman" w:hAnsi="Times New Roman"/>
          <w:color w:val="000000"/>
          <w:spacing w:val="4"/>
          <w:sz w:val="24"/>
          <w:szCs w:val="24"/>
          <w:lang w:val="bg-BG"/>
        </w:rPr>
        <w:t xml:space="preserve"> „много недоволен” </w:t>
      </w:r>
      <w:r w:rsidR="007A0194" w:rsidRPr="00DC227B">
        <w:rPr>
          <w:rFonts w:ascii="Times New Roman" w:hAnsi="Times New Roman"/>
          <w:color w:val="000000"/>
          <w:spacing w:val="4"/>
          <w:sz w:val="24"/>
          <w:szCs w:val="24"/>
          <w:lang w:val="bg-BG"/>
        </w:rPr>
        <w:t xml:space="preserve">от предоставените възможности за използване на различни канали за достъп до административни услуги, предоставяни от администрацията. </w:t>
      </w:r>
      <w:r w:rsidR="007A0194">
        <w:rPr>
          <w:rFonts w:ascii="Times New Roman" w:hAnsi="Times New Roman"/>
          <w:color w:val="000000"/>
          <w:spacing w:val="4"/>
          <w:sz w:val="24"/>
          <w:szCs w:val="24"/>
          <w:lang w:val="bg-BG"/>
        </w:rPr>
        <w:t>Потребителите на услуги са м</w:t>
      </w:r>
      <w:r w:rsidR="007A0194" w:rsidRPr="00DC227B">
        <w:rPr>
          <w:rFonts w:ascii="Times New Roman" w:hAnsi="Times New Roman"/>
          <w:color w:val="000000"/>
          <w:spacing w:val="4"/>
          <w:sz w:val="24"/>
          <w:szCs w:val="24"/>
          <w:lang w:val="bg-BG"/>
        </w:rPr>
        <w:t>ного доволни</w:t>
      </w:r>
      <w:r w:rsidR="003E24BE">
        <w:rPr>
          <w:rFonts w:ascii="Times New Roman" w:hAnsi="Times New Roman"/>
          <w:color w:val="000000"/>
          <w:spacing w:val="4"/>
          <w:sz w:val="24"/>
          <w:szCs w:val="24"/>
          <w:lang w:val="bg-BG"/>
        </w:rPr>
        <w:t xml:space="preserve"> – 80,9</w:t>
      </w:r>
      <w:r w:rsidR="007A0194">
        <w:rPr>
          <w:rFonts w:ascii="Times New Roman" w:hAnsi="Times New Roman"/>
          <w:color w:val="000000"/>
          <w:spacing w:val="4"/>
          <w:sz w:val="24"/>
          <w:szCs w:val="24"/>
          <w:lang w:val="bg-BG"/>
        </w:rPr>
        <w:t xml:space="preserve">% </w:t>
      </w:r>
      <w:r w:rsidR="007A0194" w:rsidRPr="00DC227B">
        <w:rPr>
          <w:rFonts w:ascii="Times New Roman" w:hAnsi="Times New Roman"/>
          <w:color w:val="000000"/>
          <w:spacing w:val="4"/>
          <w:sz w:val="24"/>
          <w:szCs w:val="24"/>
          <w:lang w:val="bg-BG"/>
        </w:rPr>
        <w:t xml:space="preserve"> от получената информация (ясна, точно, разбираема) и от </w:t>
      </w:r>
      <w:r w:rsidR="007A0194">
        <w:rPr>
          <w:rFonts w:ascii="Times New Roman" w:hAnsi="Times New Roman"/>
          <w:color w:val="000000"/>
          <w:spacing w:val="4"/>
          <w:sz w:val="24"/>
          <w:szCs w:val="24"/>
          <w:lang w:val="bg-BG"/>
        </w:rPr>
        <w:t>качеството на търсения от тях резултат, като „довол</w:t>
      </w:r>
      <w:r w:rsidR="007A0194" w:rsidRPr="00DC227B">
        <w:rPr>
          <w:rFonts w:ascii="Times New Roman" w:hAnsi="Times New Roman"/>
          <w:color w:val="000000"/>
          <w:spacing w:val="4"/>
          <w:sz w:val="24"/>
          <w:szCs w:val="24"/>
          <w:lang w:val="bg-BG"/>
        </w:rPr>
        <w:t>н</w:t>
      </w:r>
      <w:r w:rsidR="003E24BE">
        <w:rPr>
          <w:rFonts w:ascii="Times New Roman" w:hAnsi="Times New Roman"/>
          <w:color w:val="000000"/>
          <w:spacing w:val="4"/>
          <w:sz w:val="24"/>
          <w:szCs w:val="24"/>
          <w:lang w:val="bg-BG"/>
        </w:rPr>
        <w:t>и” се определят 17,0% от анкетираните. О</w:t>
      </w:r>
      <w:r w:rsidR="007A0194">
        <w:rPr>
          <w:rFonts w:ascii="Times New Roman" w:hAnsi="Times New Roman"/>
          <w:color w:val="000000"/>
          <w:spacing w:val="4"/>
          <w:sz w:val="24"/>
          <w:szCs w:val="24"/>
          <w:lang w:val="bg-BG"/>
        </w:rPr>
        <w:t xml:space="preserve">тчетени </w:t>
      </w:r>
      <w:r w:rsidR="003E24BE">
        <w:rPr>
          <w:rFonts w:ascii="Times New Roman" w:hAnsi="Times New Roman"/>
          <w:color w:val="000000"/>
          <w:spacing w:val="4"/>
          <w:sz w:val="24"/>
          <w:szCs w:val="24"/>
          <w:lang w:val="bg-BG"/>
        </w:rPr>
        <w:t xml:space="preserve">са двама </w:t>
      </w:r>
      <w:r w:rsidR="007A0194">
        <w:rPr>
          <w:rFonts w:ascii="Times New Roman" w:hAnsi="Times New Roman"/>
          <w:color w:val="000000"/>
          <w:spacing w:val="4"/>
          <w:sz w:val="24"/>
          <w:szCs w:val="24"/>
          <w:lang w:val="bg-BG"/>
        </w:rPr>
        <w:t>потребител</w:t>
      </w:r>
      <w:r w:rsidR="003E24BE">
        <w:rPr>
          <w:rFonts w:ascii="Times New Roman" w:hAnsi="Times New Roman"/>
          <w:color w:val="000000"/>
          <w:spacing w:val="4"/>
          <w:sz w:val="24"/>
          <w:szCs w:val="24"/>
          <w:lang w:val="bg-BG"/>
        </w:rPr>
        <w:t>и на услуги, които са „недоволни</w:t>
      </w:r>
      <w:r w:rsidR="007A0194">
        <w:rPr>
          <w:rFonts w:ascii="Times New Roman" w:hAnsi="Times New Roman"/>
          <w:color w:val="000000"/>
          <w:spacing w:val="4"/>
          <w:sz w:val="24"/>
          <w:szCs w:val="24"/>
          <w:lang w:val="bg-BG"/>
        </w:rPr>
        <w:t xml:space="preserve">“ и </w:t>
      </w:r>
      <w:r w:rsidR="003E24BE">
        <w:rPr>
          <w:rFonts w:ascii="Times New Roman" w:hAnsi="Times New Roman"/>
          <w:color w:val="000000"/>
          <w:spacing w:val="4"/>
          <w:sz w:val="24"/>
          <w:szCs w:val="24"/>
          <w:lang w:val="bg-BG"/>
        </w:rPr>
        <w:t xml:space="preserve">един </w:t>
      </w:r>
      <w:r w:rsidR="007A0194">
        <w:rPr>
          <w:rFonts w:ascii="Times New Roman" w:hAnsi="Times New Roman"/>
          <w:color w:val="000000"/>
          <w:spacing w:val="4"/>
          <w:sz w:val="24"/>
          <w:szCs w:val="24"/>
          <w:lang w:val="bg-BG"/>
        </w:rPr>
        <w:t>„много недоволен” от получената информация и качес</w:t>
      </w:r>
      <w:r w:rsidR="009D1AD3">
        <w:rPr>
          <w:rFonts w:ascii="Times New Roman" w:hAnsi="Times New Roman"/>
          <w:color w:val="000000"/>
          <w:spacing w:val="4"/>
          <w:sz w:val="24"/>
          <w:szCs w:val="24"/>
          <w:lang w:val="bg-BG"/>
        </w:rPr>
        <w:t>твото на търсения резултат. 82,9</w:t>
      </w:r>
      <w:r w:rsidR="007A0194" w:rsidRPr="00DC227B">
        <w:rPr>
          <w:rFonts w:ascii="Times New Roman" w:hAnsi="Times New Roman"/>
          <w:color w:val="000000"/>
          <w:spacing w:val="4"/>
          <w:sz w:val="24"/>
          <w:szCs w:val="24"/>
          <w:lang w:val="bg-BG"/>
        </w:rPr>
        <w:t>% от а</w:t>
      </w:r>
      <w:r w:rsidR="007A0194">
        <w:rPr>
          <w:rFonts w:ascii="Times New Roman" w:hAnsi="Times New Roman"/>
          <w:color w:val="000000"/>
          <w:spacing w:val="4"/>
          <w:sz w:val="24"/>
          <w:szCs w:val="24"/>
          <w:lang w:val="bg-BG"/>
        </w:rPr>
        <w:t>нкет</w:t>
      </w:r>
      <w:r w:rsidR="009D1AD3">
        <w:rPr>
          <w:rFonts w:ascii="Times New Roman" w:hAnsi="Times New Roman"/>
          <w:color w:val="000000"/>
          <w:spacing w:val="4"/>
          <w:sz w:val="24"/>
          <w:szCs w:val="24"/>
          <w:lang w:val="bg-BG"/>
        </w:rPr>
        <w:t>ираните са напълно съгласни и 16,4</w:t>
      </w:r>
      <w:r w:rsidR="007A0194">
        <w:rPr>
          <w:rFonts w:ascii="Times New Roman" w:hAnsi="Times New Roman"/>
          <w:color w:val="000000"/>
          <w:spacing w:val="4"/>
          <w:sz w:val="24"/>
          <w:szCs w:val="24"/>
          <w:lang w:val="bg-BG"/>
        </w:rPr>
        <w:t xml:space="preserve">% са съгласни, </w:t>
      </w:r>
      <w:r w:rsidR="007A0194" w:rsidRPr="00DC227B">
        <w:rPr>
          <w:rFonts w:ascii="Times New Roman" w:hAnsi="Times New Roman"/>
          <w:color w:val="000000"/>
          <w:spacing w:val="4"/>
          <w:sz w:val="24"/>
          <w:szCs w:val="24"/>
          <w:lang w:val="bg-BG"/>
        </w:rPr>
        <w:t>че служителите са били учтиви и любезени с тях при извършване на админис</w:t>
      </w:r>
      <w:r w:rsidR="009D1AD3">
        <w:rPr>
          <w:rFonts w:ascii="Times New Roman" w:hAnsi="Times New Roman"/>
          <w:color w:val="000000"/>
          <w:spacing w:val="4"/>
          <w:sz w:val="24"/>
          <w:szCs w:val="24"/>
          <w:lang w:val="bg-BG"/>
        </w:rPr>
        <w:t>тративното обслужване, като само</w:t>
      </w:r>
      <w:r w:rsidR="007A0194" w:rsidRPr="00DC227B">
        <w:rPr>
          <w:rFonts w:ascii="Times New Roman" w:hAnsi="Times New Roman"/>
          <w:color w:val="000000"/>
          <w:spacing w:val="4"/>
          <w:sz w:val="24"/>
          <w:szCs w:val="24"/>
          <w:lang w:val="bg-BG"/>
        </w:rPr>
        <w:t xml:space="preserve"> един гражданин</w:t>
      </w:r>
      <w:r w:rsidR="007A0194">
        <w:rPr>
          <w:rFonts w:ascii="Times New Roman" w:hAnsi="Times New Roman"/>
          <w:color w:val="000000"/>
          <w:spacing w:val="4"/>
          <w:sz w:val="24"/>
          <w:szCs w:val="24"/>
          <w:lang w:val="bg-BG"/>
        </w:rPr>
        <w:t xml:space="preserve"> е </w:t>
      </w:r>
      <w:r w:rsidR="009D1AD3">
        <w:rPr>
          <w:rFonts w:ascii="Times New Roman" w:hAnsi="Times New Roman"/>
          <w:color w:val="000000"/>
          <w:spacing w:val="4"/>
          <w:sz w:val="24"/>
          <w:szCs w:val="24"/>
          <w:lang w:val="bg-BG"/>
        </w:rPr>
        <w:t>изразил</w:t>
      </w:r>
      <w:r w:rsidR="007A0194">
        <w:rPr>
          <w:rFonts w:ascii="Times New Roman" w:hAnsi="Times New Roman"/>
          <w:color w:val="000000"/>
          <w:spacing w:val="4"/>
          <w:sz w:val="24"/>
          <w:szCs w:val="24"/>
          <w:lang w:val="bg-BG"/>
        </w:rPr>
        <w:t xml:space="preserve"> напълно несъгласие</w:t>
      </w:r>
      <w:r w:rsidR="007A0194" w:rsidRPr="00DC227B">
        <w:rPr>
          <w:rFonts w:ascii="Times New Roman" w:hAnsi="Times New Roman"/>
          <w:color w:val="000000"/>
          <w:spacing w:val="4"/>
          <w:sz w:val="24"/>
          <w:szCs w:val="24"/>
          <w:lang w:val="bg-BG"/>
        </w:rPr>
        <w:t>, че обслужващият го служител е бил любен и учтив към него. Като предпочитан начин за заплащане на услугата</w:t>
      </w:r>
      <w:r w:rsidR="009D1AD3">
        <w:rPr>
          <w:rFonts w:ascii="Times New Roman" w:hAnsi="Times New Roman"/>
          <w:color w:val="000000"/>
          <w:spacing w:val="4"/>
          <w:sz w:val="24"/>
          <w:szCs w:val="24"/>
          <w:lang w:val="bg-BG"/>
        </w:rPr>
        <w:t xml:space="preserve"> 41,5</w:t>
      </w:r>
      <w:r w:rsidR="007A0194" w:rsidRPr="00DC227B">
        <w:rPr>
          <w:rFonts w:ascii="Times New Roman" w:hAnsi="Times New Roman"/>
          <w:color w:val="000000"/>
          <w:spacing w:val="4"/>
          <w:sz w:val="24"/>
          <w:szCs w:val="24"/>
          <w:lang w:val="bg-BG"/>
        </w:rPr>
        <w:t>% от анкет</w:t>
      </w:r>
      <w:r w:rsidR="009D1AD3">
        <w:rPr>
          <w:rFonts w:ascii="Times New Roman" w:hAnsi="Times New Roman"/>
          <w:color w:val="000000"/>
          <w:spacing w:val="4"/>
          <w:sz w:val="24"/>
          <w:szCs w:val="24"/>
          <w:lang w:val="bg-BG"/>
        </w:rPr>
        <w:t>ираните са посочили - в брой, 22</w:t>
      </w:r>
      <w:r w:rsidR="007A0194">
        <w:rPr>
          <w:rFonts w:ascii="Times New Roman" w:hAnsi="Times New Roman"/>
          <w:color w:val="000000"/>
          <w:spacing w:val="4"/>
          <w:sz w:val="24"/>
          <w:szCs w:val="24"/>
          <w:lang w:val="bg-BG"/>
        </w:rPr>
        <w:t>,</w:t>
      </w:r>
      <w:r w:rsidR="009D1AD3">
        <w:rPr>
          <w:rFonts w:ascii="Times New Roman" w:hAnsi="Times New Roman"/>
          <w:color w:val="000000"/>
          <w:spacing w:val="4"/>
          <w:sz w:val="24"/>
          <w:szCs w:val="24"/>
          <w:lang w:val="bg-BG"/>
        </w:rPr>
        <w:t>2</w:t>
      </w:r>
      <w:r w:rsidR="007A0194" w:rsidRPr="00DC227B">
        <w:rPr>
          <w:rFonts w:ascii="Times New Roman" w:hAnsi="Times New Roman"/>
          <w:color w:val="000000"/>
          <w:spacing w:val="4"/>
          <w:sz w:val="24"/>
          <w:szCs w:val="24"/>
          <w:lang w:val="bg-BG"/>
        </w:rPr>
        <w:t xml:space="preserve">% - </w:t>
      </w:r>
      <w:r w:rsidR="009D1AD3">
        <w:rPr>
          <w:rFonts w:ascii="Times New Roman" w:hAnsi="Times New Roman"/>
          <w:color w:val="000000"/>
          <w:spacing w:val="4"/>
          <w:sz w:val="24"/>
          <w:szCs w:val="24"/>
          <w:lang w:val="bg-BG"/>
        </w:rPr>
        <w:t>по банков път, 31,4</w:t>
      </w:r>
      <w:r w:rsidR="007A0194" w:rsidRPr="00DC227B">
        <w:rPr>
          <w:rFonts w:ascii="Times New Roman" w:hAnsi="Times New Roman"/>
          <w:color w:val="000000"/>
          <w:spacing w:val="4"/>
          <w:sz w:val="24"/>
          <w:szCs w:val="24"/>
          <w:lang w:val="bg-BG"/>
        </w:rPr>
        <w:t>% пр</w:t>
      </w:r>
      <w:r w:rsidR="007A0194">
        <w:rPr>
          <w:rFonts w:ascii="Times New Roman" w:hAnsi="Times New Roman"/>
          <w:color w:val="000000"/>
          <w:spacing w:val="4"/>
          <w:sz w:val="24"/>
          <w:szCs w:val="24"/>
          <w:lang w:val="bg-BG"/>
        </w:rPr>
        <w:t>едпочитат картов</w:t>
      </w:r>
      <w:r w:rsidR="009D1AD3">
        <w:rPr>
          <w:rFonts w:ascii="Times New Roman" w:hAnsi="Times New Roman"/>
          <w:color w:val="000000"/>
          <w:spacing w:val="4"/>
          <w:sz w:val="24"/>
          <w:szCs w:val="24"/>
          <w:lang w:val="bg-BG"/>
        </w:rPr>
        <w:t>и плащания чрез ПОС терминал и 3,9</w:t>
      </w:r>
      <w:r w:rsidR="007A0194" w:rsidRPr="00DC227B">
        <w:rPr>
          <w:rFonts w:ascii="Times New Roman" w:hAnsi="Times New Roman"/>
          <w:color w:val="000000"/>
          <w:spacing w:val="4"/>
          <w:sz w:val="24"/>
          <w:szCs w:val="24"/>
          <w:lang w:val="bg-BG"/>
        </w:rPr>
        <w:t>% избират интернет банк</w:t>
      </w:r>
      <w:r w:rsidR="007A0194">
        <w:rPr>
          <w:rFonts w:ascii="Times New Roman" w:hAnsi="Times New Roman"/>
          <w:color w:val="000000"/>
          <w:spacing w:val="4"/>
          <w:sz w:val="24"/>
          <w:szCs w:val="24"/>
          <w:lang w:val="bg-BG"/>
        </w:rPr>
        <w:t>иране. Всички попълнили</w:t>
      </w:r>
      <w:r w:rsidR="007A0194" w:rsidRPr="00DC227B">
        <w:rPr>
          <w:rFonts w:ascii="Times New Roman" w:hAnsi="Times New Roman"/>
          <w:color w:val="000000"/>
          <w:spacing w:val="4"/>
          <w:sz w:val="24"/>
          <w:szCs w:val="24"/>
          <w:lang w:val="bg-BG"/>
        </w:rPr>
        <w:t xml:space="preserve"> анкетния формуляр </w:t>
      </w:r>
      <w:r w:rsidR="007A0194">
        <w:rPr>
          <w:rFonts w:ascii="Times New Roman" w:hAnsi="Times New Roman"/>
          <w:color w:val="000000"/>
          <w:spacing w:val="4"/>
          <w:sz w:val="24"/>
          <w:szCs w:val="24"/>
          <w:lang w:val="bg-BG"/>
        </w:rPr>
        <w:t>са „напълно съгласни” и „съгласни”</w:t>
      </w:r>
      <w:r w:rsidR="007A0194" w:rsidRPr="00DC227B">
        <w:rPr>
          <w:rFonts w:ascii="Times New Roman" w:hAnsi="Times New Roman"/>
          <w:color w:val="000000"/>
          <w:spacing w:val="4"/>
          <w:sz w:val="24"/>
          <w:szCs w:val="24"/>
          <w:lang w:val="bg-BG"/>
        </w:rPr>
        <w:t>,</w:t>
      </w:r>
      <w:r w:rsidR="007A0194">
        <w:rPr>
          <w:rFonts w:ascii="Times New Roman" w:hAnsi="Times New Roman"/>
          <w:color w:val="000000"/>
          <w:spacing w:val="4"/>
          <w:sz w:val="24"/>
          <w:szCs w:val="24"/>
          <w:lang w:val="bg-BG"/>
        </w:rPr>
        <w:t xml:space="preserve"> че</w:t>
      </w:r>
      <w:r w:rsidR="007A0194" w:rsidRPr="00DC227B">
        <w:rPr>
          <w:rFonts w:ascii="Times New Roman" w:hAnsi="Times New Roman"/>
          <w:color w:val="000000"/>
          <w:spacing w:val="4"/>
          <w:sz w:val="24"/>
          <w:szCs w:val="24"/>
          <w:lang w:val="bg-BG"/>
        </w:rPr>
        <w:t xml:space="preserve"> са получили резултата от админист</w:t>
      </w:r>
      <w:r w:rsidR="008F1970">
        <w:rPr>
          <w:rFonts w:ascii="Times New Roman" w:hAnsi="Times New Roman"/>
          <w:color w:val="000000"/>
          <w:spacing w:val="4"/>
          <w:sz w:val="24"/>
          <w:szCs w:val="24"/>
          <w:lang w:val="bg-BG"/>
        </w:rPr>
        <w:t>р</w:t>
      </w:r>
      <w:r w:rsidR="007A0194" w:rsidRPr="00DC227B">
        <w:rPr>
          <w:rFonts w:ascii="Times New Roman" w:hAnsi="Times New Roman"/>
          <w:color w:val="000000"/>
          <w:spacing w:val="4"/>
          <w:sz w:val="24"/>
          <w:szCs w:val="24"/>
          <w:lang w:val="bg-BG"/>
        </w:rPr>
        <w:t>ативната услуга в определеното време з</w:t>
      </w:r>
      <w:r w:rsidR="007A0194">
        <w:rPr>
          <w:rFonts w:ascii="Times New Roman" w:hAnsi="Times New Roman"/>
          <w:color w:val="000000"/>
          <w:spacing w:val="4"/>
          <w:sz w:val="24"/>
          <w:szCs w:val="24"/>
          <w:lang w:val="bg-BG"/>
        </w:rPr>
        <w:t>а и</w:t>
      </w:r>
      <w:r w:rsidR="009D1AD3">
        <w:rPr>
          <w:rFonts w:ascii="Times New Roman" w:hAnsi="Times New Roman"/>
          <w:color w:val="000000"/>
          <w:spacing w:val="4"/>
          <w:sz w:val="24"/>
          <w:szCs w:val="24"/>
          <w:lang w:val="bg-BG"/>
        </w:rPr>
        <w:t>звършването й. Само един</w:t>
      </w:r>
      <w:r w:rsidR="007A0194">
        <w:rPr>
          <w:rFonts w:ascii="Times New Roman" w:hAnsi="Times New Roman"/>
          <w:color w:val="000000"/>
          <w:spacing w:val="4"/>
          <w:sz w:val="24"/>
          <w:szCs w:val="24"/>
          <w:lang w:val="bg-BG"/>
        </w:rPr>
        <w:t xml:space="preserve"> потребител </w:t>
      </w:r>
      <w:r w:rsidR="009D1AD3">
        <w:rPr>
          <w:rFonts w:ascii="Times New Roman" w:hAnsi="Times New Roman"/>
          <w:color w:val="000000"/>
          <w:spacing w:val="4"/>
          <w:sz w:val="24"/>
          <w:szCs w:val="24"/>
          <w:lang w:val="bg-BG"/>
        </w:rPr>
        <w:t>на административни услуги</w:t>
      </w:r>
      <w:r w:rsidR="007A0194">
        <w:rPr>
          <w:rFonts w:ascii="Times New Roman" w:hAnsi="Times New Roman"/>
          <w:color w:val="000000"/>
          <w:spacing w:val="4"/>
          <w:sz w:val="24"/>
          <w:szCs w:val="24"/>
          <w:lang w:val="bg-BG"/>
        </w:rPr>
        <w:t xml:space="preserve"> </w:t>
      </w:r>
      <w:r w:rsidR="009D1AD3">
        <w:rPr>
          <w:rFonts w:ascii="Times New Roman" w:hAnsi="Times New Roman"/>
          <w:color w:val="000000"/>
          <w:spacing w:val="4"/>
          <w:sz w:val="24"/>
          <w:szCs w:val="24"/>
          <w:lang w:val="bg-BG"/>
        </w:rPr>
        <w:t>е определил, че е</w:t>
      </w:r>
      <w:r w:rsidR="007A0194">
        <w:rPr>
          <w:rFonts w:ascii="Times New Roman" w:hAnsi="Times New Roman"/>
          <w:color w:val="000000"/>
          <w:spacing w:val="4"/>
          <w:sz w:val="24"/>
          <w:szCs w:val="24"/>
          <w:lang w:val="bg-BG"/>
        </w:rPr>
        <w:t xml:space="preserve"> „напълно несъгласен” - по отношение времето за предоставянето й.</w:t>
      </w:r>
      <w:r w:rsidR="007A0194" w:rsidRPr="00DC227B">
        <w:rPr>
          <w:rFonts w:ascii="Times New Roman" w:hAnsi="Times New Roman"/>
          <w:color w:val="000000"/>
          <w:spacing w:val="4"/>
          <w:sz w:val="24"/>
          <w:szCs w:val="24"/>
          <w:lang w:val="bg-BG"/>
        </w:rPr>
        <w:t xml:space="preserve">  На въпрос – до каква степен считате, че цената на услугата, която запл</w:t>
      </w:r>
      <w:r w:rsidR="007A0194">
        <w:rPr>
          <w:rFonts w:ascii="Times New Roman" w:hAnsi="Times New Roman"/>
          <w:color w:val="000000"/>
          <w:spacing w:val="4"/>
          <w:sz w:val="24"/>
          <w:szCs w:val="24"/>
          <w:lang w:val="bg-BG"/>
        </w:rPr>
        <w:t>ащате заслужава стойнос</w:t>
      </w:r>
      <w:r w:rsidR="009D1AD3">
        <w:rPr>
          <w:rFonts w:ascii="Times New Roman" w:hAnsi="Times New Roman"/>
          <w:color w:val="000000"/>
          <w:spacing w:val="4"/>
          <w:sz w:val="24"/>
          <w:szCs w:val="24"/>
          <w:lang w:val="bg-BG"/>
        </w:rPr>
        <w:t>тта си – 66</w:t>
      </w:r>
      <w:r w:rsidR="007A0194">
        <w:rPr>
          <w:rFonts w:ascii="Times New Roman" w:hAnsi="Times New Roman"/>
          <w:color w:val="000000"/>
          <w:spacing w:val="4"/>
          <w:sz w:val="24"/>
          <w:szCs w:val="24"/>
          <w:lang w:val="bg-BG"/>
        </w:rPr>
        <w:t>,7</w:t>
      </w:r>
      <w:r w:rsidR="007A0194" w:rsidRPr="00DC227B">
        <w:rPr>
          <w:rFonts w:ascii="Times New Roman" w:hAnsi="Times New Roman"/>
          <w:color w:val="000000"/>
          <w:spacing w:val="4"/>
          <w:sz w:val="24"/>
          <w:szCs w:val="24"/>
          <w:lang w:val="bg-BG"/>
        </w:rPr>
        <w:t xml:space="preserve">% </w:t>
      </w:r>
      <w:r w:rsidR="007A0194" w:rsidRPr="00DC227B">
        <w:rPr>
          <w:rFonts w:ascii="Times New Roman" w:hAnsi="Times New Roman"/>
          <w:color w:val="000000"/>
          <w:spacing w:val="4"/>
          <w:sz w:val="24"/>
          <w:szCs w:val="24"/>
          <w:lang w:val="bg-BG"/>
        </w:rPr>
        <w:lastRenderedPageBreak/>
        <w:t>от гражданите са посо</w:t>
      </w:r>
      <w:r w:rsidR="009D1AD3">
        <w:rPr>
          <w:rFonts w:ascii="Times New Roman" w:hAnsi="Times New Roman"/>
          <w:color w:val="000000"/>
          <w:spacing w:val="4"/>
          <w:sz w:val="24"/>
          <w:szCs w:val="24"/>
          <w:lang w:val="bg-BG"/>
        </w:rPr>
        <w:t>чили, че са напълно съгласни, 26,8</w:t>
      </w:r>
      <w:r w:rsidR="007A0194" w:rsidRPr="00DC227B">
        <w:rPr>
          <w:rFonts w:ascii="Times New Roman" w:hAnsi="Times New Roman"/>
          <w:color w:val="000000"/>
          <w:spacing w:val="4"/>
          <w:sz w:val="24"/>
          <w:szCs w:val="24"/>
          <w:lang w:val="bg-BG"/>
        </w:rPr>
        <w:t>% са отговорили, че са съгласни, че цената на у</w:t>
      </w:r>
      <w:r w:rsidR="007A0194">
        <w:rPr>
          <w:rFonts w:ascii="Times New Roman" w:hAnsi="Times New Roman"/>
          <w:color w:val="000000"/>
          <w:spacing w:val="4"/>
          <w:sz w:val="24"/>
          <w:szCs w:val="24"/>
          <w:lang w:val="bg-BG"/>
        </w:rPr>
        <w:t>сл</w:t>
      </w:r>
      <w:r w:rsidR="009D1AD3">
        <w:rPr>
          <w:rFonts w:ascii="Times New Roman" w:hAnsi="Times New Roman"/>
          <w:color w:val="000000"/>
          <w:spacing w:val="4"/>
          <w:sz w:val="24"/>
          <w:szCs w:val="24"/>
          <w:lang w:val="bg-BG"/>
        </w:rPr>
        <w:t>угата заслужава стойността си, 1,4</w:t>
      </w:r>
      <w:r w:rsidR="007A0194" w:rsidRPr="00DC227B">
        <w:rPr>
          <w:rFonts w:ascii="Times New Roman" w:hAnsi="Times New Roman"/>
          <w:color w:val="000000"/>
          <w:spacing w:val="4"/>
          <w:sz w:val="24"/>
          <w:szCs w:val="24"/>
          <w:lang w:val="bg-BG"/>
        </w:rPr>
        <w:t>% са изразили не</w:t>
      </w:r>
      <w:r w:rsidR="009D1AD3">
        <w:rPr>
          <w:rFonts w:ascii="Times New Roman" w:hAnsi="Times New Roman"/>
          <w:color w:val="000000"/>
          <w:spacing w:val="4"/>
          <w:sz w:val="24"/>
          <w:szCs w:val="24"/>
          <w:lang w:val="bg-BG"/>
        </w:rPr>
        <w:t>съгласие и 5,1</w:t>
      </w:r>
      <w:r w:rsidR="007A0194">
        <w:rPr>
          <w:rFonts w:ascii="Times New Roman" w:hAnsi="Times New Roman"/>
          <w:color w:val="000000"/>
          <w:spacing w:val="4"/>
          <w:sz w:val="24"/>
          <w:szCs w:val="24"/>
          <w:lang w:val="bg-BG"/>
        </w:rPr>
        <w:t>% са посочили, че са полз</w:t>
      </w:r>
      <w:r w:rsidR="007A0194" w:rsidRPr="00DC227B">
        <w:rPr>
          <w:rFonts w:ascii="Times New Roman" w:hAnsi="Times New Roman"/>
          <w:color w:val="000000"/>
          <w:spacing w:val="4"/>
          <w:sz w:val="24"/>
          <w:szCs w:val="24"/>
          <w:lang w:val="bg-BG"/>
        </w:rPr>
        <w:t>вали безплатна услуга.</w:t>
      </w:r>
      <w:r w:rsidR="009D1AD3">
        <w:rPr>
          <w:rFonts w:ascii="Times New Roman" w:hAnsi="Times New Roman"/>
          <w:color w:val="000000"/>
          <w:spacing w:val="4"/>
          <w:sz w:val="24"/>
          <w:szCs w:val="24"/>
          <w:lang w:val="bg-BG"/>
        </w:rPr>
        <w:t xml:space="preserve"> 24,6</w:t>
      </w:r>
      <w:r w:rsidR="007A0194">
        <w:rPr>
          <w:rFonts w:ascii="Times New Roman" w:hAnsi="Times New Roman"/>
          <w:color w:val="000000"/>
          <w:spacing w:val="4"/>
          <w:sz w:val="24"/>
          <w:szCs w:val="24"/>
          <w:lang w:val="bg-BG"/>
        </w:rPr>
        <w:t>%</w:t>
      </w:r>
      <w:r w:rsidR="007A0194" w:rsidRPr="00DC227B">
        <w:rPr>
          <w:rFonts w:ascii="Times New Roman" w:hAnsi="Times New Roman"/>
          <w:color w:val="000000"/>
          <w:spacing w:val="4"/>
          <w:sz w:val="24"/>
          <w:szCs w:val="24"/>
          <w:lang w:val="bg-BG"/>
        </w:rPr>
        <w:t xml:space="preserve"> от анкетираните потребители на услуги считат, че административното обслуж</w:t>
      </w:r>
      <w:r w:rsidR="007A0194">
        <w:rPr>
          <w:rFonts w:ascii="Times New Roman" w:hAnsi="Times New Roman"/>
          <w:color w:val="000000"/>
          <w:spacing w:val="4"/>
          <w:sz w:val="24"/>
          <w:szCs w:val="24"/>
          <w:lang w:val="bg-BG"/>
        </w:rPr>
        <w:t>ване в ОД „Земеделие” - Монтана се нуждае от подобрение в достъпа до информация</w:t>
      </w:r>
      <w:r w:rsidR="007A0194" w:rsidRPr="00DC227B">
        <w:rPr>
          <w:rFonts w:ascii="Times New Roman" w:hAnsi="Times New Roman"/>
          <w:color w:val="000000"/>
          <w:spacing w:val="4"/>
          <w:sz w:val="24"/>
          <w:szCs w:val="24"/>
          <w:lang w:val="bg-BG"/>
        </w:rPr>
        <w:t xml:space="preserve">, </w:t>
      </w:r>
      <w:r w:rsidR="009D1AD3">
        <w:rPr>
          <w:rFonts w:ascii="Times New Roman" w:hAnsi="Times New Roman"/>
          <w:color w:val="000000"/>
          <w:spacing w:val="4"/>
          <w:sz w:val="24"/>
          <w:szCs w:val="24"/>
          <w:lang w:val="bg-BG"/>
        </w:rPr>
        <w:t>3,1</w:t>
      </w:r>
      <w:r w:rsidR="007A0194">
        <w:rPr>
          <w:rFonts w:ascii="Times New Roman" w:hAnsi="Times New Roman"/>
          <w:color w:val="000000"/>
          <w:spacing w:val="4"/>
          <w:sz w:val="24"/>
          <w:szCs w:val="24"/>
          <w:lang w:val="bg-BG"/>
        </w:rPr>
        <w:t xml:space="preserve">% считат, че е необходимо подобрение в </w:t>
      </w:r>
      <w:r w:rsidR="007A0194" w:rsidRPr="00DC227B">
        <w:rPr>
          <w:rFonts w:ascii="Times New Roman" w:hAnsi="Times New Roman"/>
          <w:color w:val="000000"/>
          <w:spacing w:val="4"/>
          <w:sz w:val="24"/>
          <w:szCs w:val="24"/>
          <w:lang w:val="bg-BG"/>
        </w:rPr>
        <w:t>качеството на предоставяната информация (яснота, точност, пълнота</w:t>
      </w:r>
      <w:r w:rsidR="007A0194">
        <w:rPr>
          <w:rFonts w:ascii="Times New Roman" w:hAnsi="Times New Roman"/>
          <w:color w:val="000000"/>
          <w:spacing w:val="4"/>
          <w:sz w:val="24"/>
          <w:szCs w:val="24"/>
          <w:lang w:val="bg-BG"/>
        </w:rPr>
        <w:t>) и много м</w:t>
      </w:r>
      <w:r w:rsidR="009D1AD3">
        <w:rPr>
          <w:rFonts w:ascii="Times New Roman" w:hAnsi="Times New Roman"/>
          <w:color w:val="000000"/>
          <w:spacing w:val="4"/>
          <w:sz w:val="24"/>
          <w:szCs w:val="24"/>
          <w:lang w:val="bg-BG"/>
        </w:rPr>
        <w:t>алка част  - 1,5</w:t>
      </w:r>
      <w:r w:rsidR="007A0194">
        <w:rPr>
          <w:rFonts w:ascii="Times New Roman" w:hAnsi="Times New Roman"/>
          <w:color w:val="000000"/>
          <w:spacing w:val="4"/>
          <w:sz w:val="24"/>
          <w:szCs w:val="24"/>
          <w:lang w:val="bg-BG"/>
        </w:rPr>
        <w:t xml:space="preserve">% от потребителите считат, че следва да се подобри </w:t>
      </w:r>
      <w:r w:rsidR="007A0194" w:rsidRPr="00DC227B">
        <w:rPr>
          <w:rFonts w:ascii="Times New Roman" w:hAnsi="Times New Roman"/>
          <w:color w:val="000000"/>
          <w:spacing w:val="4"/>
          <w:sz w:val="24"/>
          <w:szCs w:val="24"/>
          <w:lang w:val="bg-BG"/>
        </w:rPr>
        <w:t>отношението на служителите към клиентите</w:t>
      </w:r>
      <w:r w:rsidR="007A0194">
        <w:rPr>
          <w:rFonts w:ascii="Times New Roman" w:hAnsi="Times New Roman"/>
          <w:color w:val="000000"/>
          <w:spacing w:val="4"/>
          <w:sz w:val="24"/>
          <w:szCs w:val="24"/>
          <w:lang w:val="bg-BG"/>
        </w:rPr>
        <w:t>. Прави впечатление, че нито един потребител не счита, че следва да се подобри професионалната  квалификация на с</w:t>
      </w:r>
      <w:r w:rsidR="009D1AD3">
        <w:rPr>
          <w:rFonts w:ascii="Times New Roman" w:hAnsi="Times New Roman"/>
          <w:color w:val="000000"/>
          <w:spacing w:val="4"/>
          <w:sz w:val="24"/>
          <w:szCs w:val="24"/>
          <w:lang w:val="bg-BG"/>
        </w:rPr>
        <w:t>лужителите. Голям е процентът 70</w:t>
      </w:r>
      <w:r w:rsidR="007A0194">
        <w:rPr>
          <w:rFonts w:ascii="Times New Roman" w:hAnsi="Times New Roman"/>
          <w:color w:val="000000"/>
          <w:spacing w:val="4"/>
          <w:sz w:val="24"/>
          <w:szCs w:val="24"/>
          <w:lang w:val="bg-BG"/>
        </w:rPr>
        <w:t>,8% от потребителите, които са посочили, че административното обслужване в ОД „Земеделие” – Монтана и общинските служби по земеделие на територията на област Монтана не се нуждае от подобрение</w:t>
      </w:r>
      <w:r w:rsidR="007A0194" w:rsidRPr="00DC227B">
        <w:rPr>
          <w:rFonts w:ascii="Times New Roman" w:hAnsi="Times New Roman"/>
          <w:color w:val="000000"/>
          <w:spacing w:val="4"/>
          <w:sz w:val="24"/>
          <w:szCs w:val="24"/>
          <w:lang w:val="bg-BG"/>
        </w:rPr>
        <w:t>. Потребителите на услуги в ОД „Земеделие” – Монтана попълнили анкети, считат че достъпът до дирекцията е бил лесен и удобен, като определят следните степени – „нап</w:t>
      </w:r>
      <w:r w:rsidR="009D1AD3">
        <w:rPr>
          <w:rFonts w:ascii="Times New Roman" w:hAnsi="Times New Roman"/>
          <w:color w:val="000000"/>
          <w:spacing w:val="4"/>
          <w:sz w:val="24"/>
          <w:szCs w:val="24"/>
          <w:lang w:val="bg-BG"/>
        </w:rPr>
        <w:t>ълно съгласен” – 65,9</w:t>
      </w:r>
      <w:r w:rsidR="007A0194">
        <w:rPr>
          <w:rFonts w:ascii="Times New Roman" w:hAnsi="Times New Roman"/>
          <w:color w:val="000000"/>
          <w:spacing w:val="4"/>
          <w:sz w:val="24"/>
          <w:szCs w:val="24"/>
          <w:lang w:val="bg-BG"/>
        </w:rPr>
        <w:t>%,</w:t>
      </w:r>
      <w:r w:rsidR="007A0194" w:rsidRPr="00DC227B">
        <w:rPr>
          <w:rFonts w:ascii="Times New Roman" w:hAnsi="Times New Roman"/>
          <w:color w:val="000000"/>
          <w:spacing w:val="4"/>
          <w:sz w:val="24"/>
          <w:szCs w:val="24"/>
          <w:lang w:val="bg-BG"/>
        </w:rPr>
        <w:t xml:space="preserve"> </w:t>
      </w:r>
      <w:r w:rsidR="007A0194">
        <w:rPr>
          <w:rFonts w:ascii="Times New Roman" w:hAnsi="Times New Roman"/>
          <w:color w:val="000000"/>
          <w:spacing w:val="4"/>
          <w:sz w:val="24"/>
          <w:szCs w:val="24"/>
          <w:lang w:val="bg-BG"/>
        </w:rPr>
        <w:t>„</w:t>
      </w:r>
      <w:r w:rsidR="007A0194" w:rsidRPr="00DC227B">
        <w:rPr>
          <w:rFonts w:ascii="Times New Roman" w:hAnsi="Times New Roman"/>
          <w:color w:val="000000"/>
          <w:spacing w:val="4"/>
          <w:sz w:val="24"/>
          <w:szCs w:val="24"/>
          <w:lang w:val="bg-BG"/>
        </w:rPr>
        <w:t>съгласен</w:t>
      </w:r>
      <w:r w:rsidR="009D1AD3">
        <w:rPr>
          <w:rFonts w:ascii="Times New Roman" w:hAnsi="Times New Roman"/>
          <w:color w:val="000000"/>
          <w:spacing w:val="4"/>
          <w:sz w:val="24"/>
          <w:szCs w:val="24"/>
          <w:lang w:val="bg-BG"/>
        </w:rPr>
        <w:t>” – 29,8</w:t>
      </w:r>
      <w:r w:rsidR="007A0194" w:rsidRPr="00DC227B">
        <w:rPr>
          <w:rFonts w:ascii="Times New Roman" w:hAnsi="Times New Roman"/>
          <w:color w:val="000000"/>
          <w:spacing w:val="4"/>
          <w:sz w:val="24"/>
          <w:szCs w:val="24"/>
          <w:lang w:val="bg-BG"/>
        </w:rPr>
        <w:t xml:space="preserve">%. </w:t>
      </w:r>
      <w:r w:rsidR="008A5F2F">
        <w:rPr>
          <w:rFonts w:ascii="Times New Roman" w:hAnsi="Times New Roman"/>
          <w:color w:val="000000"/>
          <w:spacing w:val="4"/>
          <w:sz w:val="24"/>
          <w:szCs w:val="24"/>
          <w:lang w:val="bg-BG"/>
        </w:rPr>
        <w:t>Несъгласие са изразили шест</w:t>
      </w:r>
      <w:r w:rsidR="007A0194">
        <w:rPr>
          <w:rFonts w:ascii="Times New Roman" w:hAnsi="Times New Roman"/>
          <w:color w:val="000000"/>
          <w:spacing w:val="4"/>
          <w:sz w:val="24"/>
          <w:szCs w:val="24"/>
          <w:lang w:val="bg-BG"/>
        </w:rPr>
        <w:t xml:space="preserve"> потребители на услуги.</w:t>
      </w:r>
    </w:p>
    <w:p w:rsidR="007A0194" w:rsidRDefault="007A0194" w:rsidP="00571137">
      <w:pPr>
        <w:tabs>
          <w:tab w:val="left" w:pos="0"/>
        </w:tabs>
        <w:jc w:val="both"/>
        <w:rPr>
          <w:rFonts w:ascii="Times New Roman" w:hAnsi="Times New Roman"/>
          <w:sz w:val="24"/>
          <w:szCs w:val="24"/>
          <w:lang w:val="bg-BG"/>
        </w:rPr>
      </w:pPr>
      <w:r>
        <w:rPr>
          <w:rFonts w:ascii="Times New Roman" w:hAnsi="Times New Roman"/>
          <w:sz w:val="24"/>
          <w:szCs w:val="24"/>
          <w:lang w:val="bg-BG"/>
        </w:rPr>
        <w:tab/>
        <w:t xml:space="preserve">От гореизложеното е видно, че анкетираните граждани са на мнение, че ОД „Земеделие” – Монтана предоставя административните услуги бързо, осигурява възможност за използване на различни канали за достъп до администрацията за предоставяне на услуги, доволни са от получената информация и качество на търсения от тях резултат, осигурен е лесен и удобен достъп до административно обслужване и отношението на служителите към тях, като потребители на услуги е любезно и учтиво. ОД „Земеделие” – Монтана е осигурила различни начини за заплащане на административнте услуги, като най – предпочитан е заплащане на услугата в брой, следван от извършване на заплащането чрез ПОС терминал или по банков път. С цел намаляване на финансовата тежест на задължените лица, при извършване на плащания като потребители на административни услуги, намаляване на плащанията в брой основно при получените приходи от такси, съгласно Тарифа за таксите, събирани по Закона за регистрация и контрол на земеделската и горската техника, на основание чл.2, ал.1, т.8 от Наредбата за административното обслужване, по – конкретно внедряването и прилагане на различни начини на плащане, както и насърчаване на потребителите за плащане чрез терминални устройства ПОС, в ОД „Земеделие“ – Монтана е въвдено едно ПОС терминално устройство. </w:t>
      </w:r>
    </w:p>
    <w:p w:rsidR="007A0194" w:rsidRDefault="008A5F2F" w:rsidP="00571137">
      <w:pPr>
        <w:tabs>
          <w:tab w:val="left" w:pos="0"/>
        </w:tabs>
        <w:jc w:val="both"/>
        <w:rPr>
          <w:rFonts w:ascii="Times New Roman" w:hAnsi="Times New Roman"/>
          <w:sz w:val="24"/>
          <w:szCs w:val="24"/>
          <w:lang w:val="bg-BG"/>
        </w:rPr>
      </w:pPr>
      <w:r>
        <w:rPr>
          <w:rFonts w:ascii="Times New Roman" w:hAnsi="Times New Roman"/>
          <w:sz w:val="24"/>
          <w:szCs w:val="24"/>
          <w:lang w:val="bg-BG"/>
        </w:rPr>
        <w:t xml:space="preserve">               А</w:t>
      </w:r>
      <w:r w:rsidR="007A0194">
        <w:rPr>
          <w:rFonts w:ascii="Times New Roman" w:hAnsi="Times New Roman"/>
          <w:sz w:val="24"/>
          <w:szCs w:val="24"/>
          <w:lang w:val="bg-BG"/>
        </w:rPr>
        <w:t>нкетирани</w:t>
      </w:r>
      <w:r>
        <w:rPr>
          <w:rFonts w:ascii="Times New Roman" w:hAnsi="Times New Roman"/>
          <w:sz w:val="24"/>
          <w:szCs w:val="24"/>
          <w:lang w:val="bg-BG"/>
        </w:rPr>
        <w:t>те</w:t>
      </w:r>
      <w:r w:rsidR="007A0194">
        <w:rPr>
          <w:rFonts w:ascii="Times New Roman" w:hAnsi="Times New Roman"/>
          <w:sz w:val="24"/>
          <w:szCs w:val="24"/>
          <w:lang w:val="bg-BG"/>
        </w:rPr>
        <w:t xml:space="preserve"> потребители на административни  услуги считат, че са получили резултата от услугата в определеното време за извършването й и цената на услугата, която заплащат заслужава стойността си. Изразеното мнение относно достъпа до ОД „Земеделие” – Монтана, е че е бил лесен и удобен,</w:t>
      </w:r>
      <w:r w:rsidR="007A0194" w:rsidRPr="009561A8">
        <w:rPr>
          <w:rFonts w:ascii="Times New Roman" w:hAnsi="Times New Roman"/>
          <w:sz w:val="24"/>
          <w:szCs w:val="24"/>
          <w:lang w:val="bg-BG"/>
        </w:rPr>
        <w:t xml:space="preserve"> </w:t>
      </w:r>
      <w:r>
        <w:rPr>
          <w:rFonts w:ascii="Times New Roman" w:hAnsi="Times New Roman"/>
          <w:sz w:val="24"/>
          <w:szCs w:val="24"/>
          <w:lang w:val="bg-BG"/>
        </w:rPr>
        <w:t>с изключение на относително малък брой</w:t>
      </w:r>
      <w:r w:rsidR="007A0194">
        <w:rPr>
          <w:rFonts w:ascii="Times New Roman" w:hAnsi="Times New Roman"/>
          <w:sz w:val="24"/>
          <w:szCs w:val="24"/>
          <w:lang w:val="bg-BG"/>
        </w:rPr>
        <w:t xml:space="preserve"> анкетирани потребител</w:t>
      </w:r>
      <w:r>
        <w:rPr>
          <w:rFonts w:ascii="Times New Roman" w:hAnsi="Times New Roman"/>
          <w:sz w:val="24"/>
          <w:szCs w:val="24"/>
          <w:lang w:val="bg-BG"/>
        </w:rPr>
        <w:t>и</w:t>
      </w:r>
      <w:r w:rsidR="007A0194">
        <w:rPr>
          <w:rFonts w:ascii="Times New Roman" w:hAnsi="Times New Roman"/>
          <w:sz w:val="24"/>
          <w:szCs w:val="24"/>
          <w:lang w:val="bg-BG"/>
        </w:rPr>
        <w:t xml:space="preserve"> на услуги.</w:t>
      </w:r>
    </w:p>
    <w:p w:rsidR="00263B72" w:rsidRPr="00F91EF2" w:rsidRDefault="00263B72" w:rsidP="00263B72">
      <w:pPr>
        <w:tabs>
          <w:tab w:val="left" w:pos="0"/>
        </w:tabs>
        <w:jc w:val="both"/>
        <w:rPr>
          <w:rFonts w:ascii="Times New Roman" w:hAnsi="Times New Roman"/>
          <w:color w:val="000000"/>
          <w:spacing w:val="7"/>
          <w:sz w:val="24"/>
          <w:szCs w:val="24"/>
          <w:lang w:val="bg-BG"/>
        </w:rPr>
      </w:pPr>
      <w:r>
        <w:rPr>
          <w:rFonts w:ascii="Times New Roman" w:hAnsi="Times New Roman"/>
          <w:sz w:val="24"/>
          <w:szCs w:val="24"/>
          <w:lang w:val="bg-BG"/>
        </w:rPr>
        <w:t xml:space="preserve">              Въпреки че по всички въпроси анкетираните граждани изразяват удовлетвореност от административното обслужване в ОД „Земеделие” – Монтана, част от потребителите на услуги сочат, че следва да се подбри</w:t>
      </w:r>
      <w:r>
        <w:rPr>
          <w:rFonts w:ascii="Times New Roman" w:hAnsi="Times New Roman"/>
          <w:color w:val="000000"/>
          <w:spacing w:val="4"/>
          <w:sz w:val="24"/>
          <w:szCs w:val="24"/>
          <w:lang w:val="bg-BG"/>
        </w:rPr>
        <w:t xml:space="preserve"> достъпът до информация. В тази връзка следва се отбележи, че в</w:t>
      </w:r>
      <w:r w:rsidRPr="00F91EF2">
        <w:rPr>
          <w:rFonts w:ascii="Times New Roman" w:hAnsi="Times New Roman"/>
          <w:color w:val="000000"/>
          <w:spacing w:val="7"/>
          <w:sz w:val="24"/>
          <w:szCs w:val="24"/>
          <w:lang w:val="bg-BG"/>
        </w:rPr>
        <w:t xml:space="preserve"> ОД „Земеделие” – Монтана се прилагат различни механизми за подобряване информираността на потребителите, а именно:</w:t>
      </w:r>
    </w:p>
    <w:p w:rsidR="00263B72" w:rsidRDefault="00263B72" w:rsidP="00463020">
      <w:pPr>
        <w:pStyle w:val="ListParagraph"/>
        <w:numPr>
          <w:ilvl w:val="0"/>
          <w:numId w:val="19"/>
        </w:numPr>
        <w:jc w:val="both"/>
        <w:rPr>
          <w:rFonts w:ascii="Times New Roman" w:hAnsi="Times New Roman"/>
          <w:color w:val="000000"/>
          <w:spacing w:val="7"/>
          <w:lang w:val="ru-RU"/>
        </w:rPr>
      </w:pPr>
      <w:r w:rsidRPr="00463020">
        <w:rPr>
          <w:rFonts w:ascii="Times New Roman" w:hAnsi="Times New Roman"/>
          <w:color w:val="000000"/>
          <w:spacing w:val="7"/>
          <w:lang w:val="bg-BG"/>
        </w:rPr>
        <w:t>чрез посещение на място в сградата на дирекцията</w:t>
      </w:r>
      <w:r w:rsidRPr="00463020">
        <w:rPr>
          <w:rFonts w:ascii="Times New Roman" w:hAnsi="Times New Roman"/>
          <w:color w:val="000000"/>
          <w:spacing w:val="7"/>
          <w:lang w:val="ru-RU"/>
        </w:rPr>
        <w:t>;</w:t>
      </w:r>
    </w:p>
    <w:p w:rsidR="00263B72" w:rsidRPr="00463020" w:rsidRDefault="00263B72" w:rsidP="00463020">
      <w:pPr>
        <w:pStyle w:val="ListParagraph"/>
        <w:numPr>
          <w:ilvl w:val="0"/>
          <w:numId w:val="19"/>
        </w:numPr>
        <w:jc w:val="both"/>
        <w:rPr>
          <w:rFonts w:ascii="Times New Roman" w:hAnsi="Times New Roman"/>
          <w:color w:val="000000"/>
          <w:spacing w:val="7"/>
          <w:lang w:val="ru-RU"/>
        </w:rPr>
      </w:pPr>
      <w:r w:rsidRPr="00463020">
        <w:rPr>
          <w:rFonts w:ascii="Times New Roman" w:hAnsi="Times New Roman"/>
          <w:color w:val="000000"/>
          <w:spacing w:val="7"/>
          <w:lang w:val="bg-BG"/>
        </w:rPr>
        <w:t xml:space="preserve">чрез изпращане на запитване по поща, </w:t>
      </w:r>
      <w:r w:rsidRPr="00463020">
        <w:rPr>
          <w:rFonts w:ascii="Times New Roman" w:hAnsi="Times New Roman"/>
          <w:color w:val="000000"/>
          <w:spacing w:val="7"/>
        </w:rPr>
        <w:t>e</w:t>
      </w:r>
      <w:r w:rsidRPr="00463020">
        <w:rPr>
          <w:rFonts w:ascii="Times New Roman" w:hAnsi="Times New Roman"/>
          <w:color w:val="000000"/>
          <w:spacing w:val="7"/>
          <w:lang w:val="ru-RU"/>
        </w:rPr>
        <w:t>-</w:t>
      </w:r>
      <w:r w:rsidRPr="00463020">
        <w:rPr>
          <w:rFonts w:ascii="Times New Roman" w:hAnsi="Times New Roman"/>
          <w:color w:val="000000"/>
          <w:spacing w:val="7"/>
        </w:rPr>
        <w:t>mail</w:t>
      </w:r>
      <w:r w:rsidRPr="00463020">
        <w:rPr>
          <w:rFonts w:ascii="Times New Roman" w:hAnsi="Times New Roman"/>
          <w:color w:val="000000"/>
          <w:spacing w:val="7"/>
          <w:lang w:val="bg-BG"/>
        </w:rPr>
        <w:t xml:space="preserve"> адрес или факс;</w:t>
      </w:r>
    </w:p>
    <w:p w:rsidR="00263B72" w:rsidRPr="00463020" w:rsidRDefault="00263B72" w:rsidP="00463020">
      <w:pPr>
        <w:pStyle w:val="ListParagraph"/>
        <w:numPr>
          <w:ilvl w:val="0"/>
          <w:numId w:val="19"/>
        </w:numPr>
        <w:ind w:left="0" w:firstLine="349"/>
        <w:jc w:val="both"/>
        <w:rPr>
          <w:rFonts w:ascii="Times New Roman" w:hAnsi="Times New Roman"/>
          <w:color w:val="000000"/>
          <w:spacing w:val="7"/>
          <w:lang w:val="ru-RU"/>
        </w:rPr>
      </w:pPr>
      <w:r w:rsidRPr="00463020">
        <w:rPr>
          <w:rFonts w:ascii="Times New Roman" w:hAnsi="Times New Roman"/>
          <w:color w:val="000000"/>
          <w:spacing w:val="7"/>
          <w:lang w:val="bg-BG"/>
        </w:rPr>
        <w:t>чрез обаждане на обявения телефонен номер за предоставяне на информация във връзка с административното обслужване.</w:t>
      </w:r>
    </w:p>
    <w:p w:rsidR="00263B72" w:rsidRPr="00F91EF2" w:rsidRDefault="00263B72" w:rsidP="00263B72">
      <w:pPr>
        <w:shd w:val="clear" w:color="auto" w:fill="FFFFFF"/>
        <w:ind w:firstLine="709"/>
        <w:jc w:val="both"/>
        <w:rPr>
          <w:rFonts w:ascii="Times New Roman" w:hAnsi="Times New Roman"/>
          <w:color w:val="000000"/>
          <w:sz w:val="24"/>
          <w:szCs w:val="24"/>
          <w:lang w:val="bg-BG"/>
        </w:rPr>
      </w:pPr>
      <w:r w:rsidRPr="00F91EF2">
        <w:rPr>
          <w:rFonts w:ascii="Times New Roman" w:hAnsi="Times New Roman"/>
          <w:color w:val="000000"/>
          <w:sz w:val="24"/>
          <w:szCs w:val="24"/>
          <w:lang w:val="bg-BG"/>
        </w:rPr>
        <w:t>ОД „Земеделие” – Монтана предоставя и редовно актуализира информацията предназначена за потребителите на информационното табло в дирекцията, на информационните табла на всички общински служби по земеделие на територията на областта и на интернет страницата на дирекцията.</w:t>
      </w:r>
    </w:p>
    <w:p w:rsidR="00C461C4" w:rsidRDefault="00263B72" w:rsidP="00C461C4">
      <w:pPr>
        <w:shd w:val="clear" w:color="auto" w:fill="FFFFFF"/>
        <w:ind w:firstLine="709"/>
        <w:jc w:val="both"/>
        <w:rPr>
          <w:rFonts w:ascii="Times New Roman" w:hAnsi="Times New Roman"/>
          <w:b/>
          <w:bCs/>
          <w:color w:val="000000"/>
          <w:spacing w:val="-9"/>
          <w:sz w:val="24"/>
          <w:szCs w:val="24"/>
          <w:lang w:val="bg-BG"/>
        </w:rPr>
      </w:pPr>
      <w:r w:rsidRPr="00F91EF2">
        <w:rPr>
          <w:rFonts w:ascii="Times New Roman" w:hAnsi="Times New Roman"/>
          <w:color w:val="000000"/>
          <w:sz w:val="24"/>
          <w:szCs w:val="24"/>
          <w:lang w:val="bg-BG"/>
        </w:rPr>
        <w:t>Предоставят се и различни канали за достъп до услуги и информация – елек</w:t>
      </w:r>
      <w:r>
        <w:rPr>
          <w:rFonts w:ascii="Times New Roman" w:hAnsi="Times New Roman"/>
          <w:color w:val="000000"/>
          <w:sz w:val="24"/>
          <w:szCs w:val="24"/>
          <w:lang w:val="bg-BG"/>
        </w:rPr>
        <w:t>тронна поща, поща, „Център за административно обслужване”</w:t>
      </w:r>
      <w:r w:rsidRPr="00F91EF2">
        <w:rPr>
          <w:rFonts w:ascii="Times New Roman" w:hAnsi="Times New Roman"/>
          <w:color w:val="000000"/>
          <w:sz w:val="24"/>
          <w:szCs w:val="24"/>
          <w:lang w:val="bg-BG"/>
        </w:rPr>
        <w:t xml:space="preserve">, интернет портал </w:t>
      </w:r>
      <w:hyperlink r:id="rId8" w:history="1">
        <w:r w:rsidRPr="00F91EF2">
          <w:rPr>
            <w:rStyle w:val="Hyperlink"/>
            <w:rFonts w:ascii="Times New Roman" w:hAnsi="Times New Roman"/>
            <w:b/>
            <w:bCs/>
            <w:color w:val="000000"/>
            <w:spacing w:val="-9"/>
            <w:sz w:val="24"/>
            <w:szCs w:val="24"/>
          </w:rPr>
          <w:t>http</w:t>
        </w:r>
        <w:r w:rsidRPr="00F91EF2">
          <w:rPr>
            <w:rStyle w:val="Hyperlink"/>
            <w:rFonts w:ascii="Times New Roman" w:hAnsi="Times New Roman"/>
            <w:b/>
            <w:bCs/>
            <w:color w:val="000000"/>
            <w:spacing w:val="-9"/>
            <w:sz w:val="24"/>
            <w:szCs w:val="24"/>
            <w:lang w:val="ru-RU"/>
          </w:rPr>
          <w:t>://</w:t>
        </w:r>
        <w:r w:rsidRPr="00F91EF2">
          <w:rPr>
            <w:rStyle w:val="Hyperlink"/>
            <w:rFonts w:ascii="Times New Roman" w:hAnsi="Times New Roman"/>
            <w:b/>
            <w:bCs/>
            <w:color w:val="000000"/>
            <w:spacing w:val="-9"/>
            <w:sz w:val="24"/>
            <w:szCs w:val="24"/>
          </w:rPr>
          <w:t>www</w:t>
        </w:r>
        <w:r w:rsidRPr="00F91EF2">
          <w:rPr>
            <w:rStyle w:val="Hyperlink"/>
            <w:rFonts w:ascii="Times New Roman" w:hAnsi="Times New Roman"/>
            <w:b/>
            <w:bCs/>
            <w:color w:val="000000"/>
            <w:spacing w:val="-9"/>
            <w:sz w:val="24"/>
            <w:szCs w:val="24"/>
            <w:lang w:val="ru-RU"/>
          </w:rPr>
          <w:t>.</w:t>
        </w:r>
        <w:r w:rsidRPr="00F91EF2">
          <w:rPr>
            <w:rStyle w:val="Hyperlink"/>
            <w:rFonts w:ascii="Times New Roman" w:hAnsi="Times New Roman"/>
            <w:b/>
            <w:bCs/>
            <w:color w:val="000000"/>
            <w:spacing w:val="-9"/>
            <w:sz w:val="24"/>
            <w:szCs w:val="24"/>
          </w:rPr>
          <w:t>mzh</w:t>
        </w:r>
        <w:r w:rsidRPr="00F91EF2">
          <w:rPr>
            <w:rStyle w:val="Hyperlink"/>
            <w:rFonts w:ascii="Times New Roman" w:hAnsi="Times New Roman"/>
            <w:b/>
            <w:bCs/>
            <w:color w:val="000000"/>
            <w:spacing w:val="-9"/>
            <w:sz w:val="24"/>
            <w:szCs w:val="24"/>
            <w:lang w:val="ru-RU"/>
          </w:rPr>
          <w:t>.</w:t>
        </w:r>
        <w:r w:rsidRPr="00F91EF2">
          <w:rPr>
            <w:rStyle w:val="Hyperlink"/>
            <w:rFonts w:ascii="Times New Roman" w:hAnsi="Times New Roman"/>
            <w:b/>
            <w:bCs/>
            <w:color w:val="000000"/>
            <w:spacing w:val="-9"/>
            <w:sz w:val="24"/>
            <w:szCs w:val="24"/>
          </w:rPr>
          <w:t>government</w:t>
        </w:r>
        <w:r w:rsidRPr="00F91EF2">
          <w:rPr>
            <w:rStyle w:val="Hyperlink"/>
            <w:rFonts w:ascii="Times New Roman" w:hAnsi="Times New Roman"/>
            <w:b/>
            <w:bCs/>
            <w:color w:val="000000"/>
            <w:spacing w:val="-9"/>
            <w:sz w:val="24"/>
            <w:szCs w:val="24"/>
            <w:lang w:val="ru-RU"/>
          </w:rPr>
          <w:t>.</w:t>
        </w:r>
        <w:r w:rsidRPr="00F91EF2">
          <w:rPr>
            <w:rStyle w:val="Hyperlink"/>
            <w:rFonts w:ascii="Times New Roman" w:hAnsi="Times New Roman"/>
            <w:b/>
            <w:bCs/>
            <w:color w:val="000000"/>
            <w:spacing w:val="-9"/>
            <w:sz w:val="24"/>
            <w:szCs w:val="24"/>
          </w:rPr>
          <w:t>bg</w:t>
        </w:r>
        <w:r w:rsidRPr="00F91EF2">
          <w:rPr>
            <w:rStyle w:val="Hyperlink"/>
            <w:rFonts w:ascii="Times New Roman" w:hAnsi="Times New Roman"/>
            <w:b/>
            <w:bCs/>
            <w:color w:val="000000"/>
            <w:spacing w:val="-9"/>
            <w:sz w:val="24"/>
            <w:szCs w:val="24"/>
            <w:lang w:val="ru-RU"/>
          </w:rPr>
          <w:t>/</w:t>
        </w:r>
        <w:r w:rsidRPr="00F91EF2">
          <w:rPr>
            <w:rStyle w:val="Hyperlink"/>
            <w:rFonts w:ascii="Times New Roman" w:hAnsi="Times New Roman"/>
            <w:b/>
            <w:bCs/>
            <w:color w:val="000000"/>
            <w:spacing w:val="-9"/>
            <w:sz w:val="24"/>
            <w:szCs w:val="24"/>
          </w:rPr>
          <w:t>ODZ</w:t>
        </w:r>
        <w:r w:rsidRPr="00F91EF2">
          <w:rPr>
            <w:rStyle w:val="Hyperlink"/>
            <w:rFonts w:ascii="Times New Roman" w:hAnsi="Times New Roman"/>
            <w:b/>
            <w:bCs/>
            <w:color w:val="000000"/>
            <w:spacing w:val="-9"/>
            <w:sz w:val="24"/>
            <w:szCs w:val="24"/>
            <w:lang w:val="ru-RU"/>
          </w:rPr>
          <w:t>-</w:t>
        </w:r>
        <w:r w:rsidRPr="00F91EF2">
          <w:rPr>
            <w:rStyle w:val="Hyperlink"/>
            <w:rFonts w:ascii="Times New Roman" w:hAnsi="Times New Roman"/>
            <w:b/>
            <w:bCs/>
            <w:color w:val="000000"/>
            <w:spacing w:val="-9"/>
            <w:sz w:val="24"/>
            <w:szCs w:val="24"/>
          </w:rPr>
          <w:t>Montana</w:t>
        </w:r>
        <w:r w:rsidRPr="00F91EF2">
          <w:rPr>
            <w:rStyle w:val="Hyperlink"/>
            <w:rFonts w:ascii="Times New Roman" w:hAnsi="Times New Roman"/>
            <w:b/>
            <w:bCs/>
            <w:color w:val="000000"/>
            <w:spacing w:val="-9"/>
            <w:sz w:val="24"/>
            <w:szCs w:val="24"/>
            <w:lang w:val="ru-RU"/>
          </w:rPr>
          <w:t>/</w:t>
        </w:r>
        <w:r w:rsidRPr="00F91EF2">
          <w:rPr>
            <w:rStyle w:val="Hyperlink"/>
            <w:rFonts w:ascii="Times New Roman" w:hAnsi="Times New Roman"/>
            <w:b/>
            <w:bCs/>
            <w:color w:val="000000"/>
            <w:spacing w:val="-9"/>
            <w:sz w:val="24"/>
            <w:szCs w:val="24"/>
          </w:rPr>
          <w:t>bg</w:t>
        </w:r>
        <w:r w:rsidRPr="00F91EF2">
          <w:rPr>
            <w:rStyle w:val="Hyperlink"/>
            <w:rFonts w:ascii="Times New Roman" w:hAnsi="Times New Roman"/>
            <w:b/>
            <w:bCs/>
            <w:color w:val="000000"/>
            <w:spacing w:val="-9"/>
            <w:sz w:val="24"/>
            <w:szCs w:val="24"/>
            <w:lang w:val="ru-RU"/>
          </w:rPr>
          <w:t>/</w:t>
        </w:r>
        <w:r w:rsidRPr="00F91EF2">
          <w:rPr>
            <w:rStyle w:val="Hyperlink"/>
            <w:rFonts w:ascii="Times New Roman" w:hAnsi="Times New Roman"/>
            <w:b/>
            <w:bCs/>
            <w:color w:val="000000"/>
            <w:spacing w:val="-9"/>
            <w:sz w:val="24"/>
            <w:szCs w:val="24"/>
          </w:rPr>
          <w:t>Home</w:t>
        </w:r>
        <w:r w:rsidRPr="00F91EF2">
          <w:rPr>
            <w:rStyle w:val="Hyperlink"/>
            <w:rFonts w:ascii="Times New Roman" w:hAnsi="Times New Roman"/>
            <w:b/>
            <w:bCs/>
            <w:color w:val="000000"/>
            <w:spacing w:val="-9"/>
            <w:sz w:val="24"/>
            <w:szCs w:val="24"/>
            <w:lang w:val="ru-RU"/>
          </w:rPr>
          <w:t>.</w:t>
        </w:r>
        <w:r w:rsidRPr="00F91EF2">
          <w:rPr>
            <w:rStyle w:val="Hyperlink"/>
            <w:rFonts w:ascii="Times New Roman" w:hAnsi="Times New Roman"/>
            <w:b/>
            <w:bCs/>
            <w:color w:val="000000"/>
            <w:spacing w:val="-9"/>
            <w:sz w:val="24"/>
            <w:szCs w:val="24"/>
          </w:rPr>
          <w:t>aspx</w:t>
        </w:r>
      </w:hyperlink>
      <w:r w:rsidRPr="00F91EF2">
        <w:rPr>
          <w:rFonts w:ascii="Times New Roman" w:hAnsi="Times New Roman"/>
          <w:b/>
          <w:bCs/>
          <w:color w:val="000000"/>
          <w:spacing w:val="-9"/>
          <w:sz w:val="24"/>
          <w:szCs w:val="24"/>
          <w:lang w:val="bg-BG"/>
        </w:rPr>
        <w:t xml:space="preserve">. </w:t>
      </w:r>
    </w:p>
    <w:p w:rsidR="00263B72" w:rsidRPr="00622C84" w:rsidRDefault="00263B72" w:rsidP="00263B72">
      <w:pPr>
        <w:shd w:val="clear" w:color="auto" w:fill="FFFFFF"/>
        <w:ind w:firstLine="709"/>
        <w:jc w:val="both"/>
        <w:rPr>
          <w:rFonts w:ascii="Times New Roman" w:hAnsi="Times New Roman"/>
          <w:bCs/>
          <w:spacing w:val="-9"/>
          <w:sz w:val="24"/>
          <w:szCs w:val="24"/>
          <w:lang w:val="bg-BG"/>
        </w:rPr>
      </w:pPr>
      <w:r w:rsidRPr="009561A8">
        <w:rPr>
          <w:rFonts w:ascii="Times New Roman" w:hAnsi="Times New Roman"/>
          <w:b/>
          <w:bCs/>
          <w:color w:val="FF0000"/>
          <w:spacing w:val="-9"/>
          <w:sz w:val="24"/>
          <w:szCs w:val="24"/>
          <w:lang w:val="bg-BG"/>
        </w:rPr>
        <w:t xml:space="preserve"> </w:t>
      </w:r>
      <w:r w:rsidRPr="00622C84">
        <w:rPr>
          <w:rFonts w:ascii="Times New Roman" w:hAnsi="Times New Roman"/>
          <w:bCs/>
          <w:spacing w:val="-9"/>
          <w:sz w:val="24"/>
          <w:szCs w:val="24"/>
          <w:lang w:val="bg-BG"/>
        </w:rPr>
        <w:t xml:space="preserve">ОД „Земеделие” - Монтана </w:t>
      </w:r>
      <w:r>
        <w:rPr>
          <w:rFonts w:ascii="Times New Roman" w:hAnsi="Times New Roman"/>
          <w:bCs/>
          <w:spacing w:val="-9"/>
          <w:sz w:val="24"/>
          <w:szCs w:val="24"/>
          <w:lang w:val="bg-BG"/>
        </w:rPr>
        <w:t>ежегодно</w:t>
      </w:r>
      <w:r w:rsidRPr="00622C84">
        <w:rPr>
          <w:rFonts w:ascii="Times New Roman" w:hAnsi="Times New Roman"/>
          <w:bCs/>
          <w:spacing w:val="-9"/>
          <w:sz w:val="24"/>
          <w:szCs w:val="24"/>
          <w:lang w:val="bg-BG"/>
        </w:rPr>
        <w:t xml:space="preserve"> анализира и планира потребността от обучение за</w:t>
      </w:r>
      <w:r w:rsidRPr="00622C84">
        <w:rPr>
          <w:rFonts w:ascii="Times New Roman" w:hAnsi="Times New Roman"/>
          <w:b/>
          <w:bCs/>
          <w:spacing w:val="-9"/>
          <w:sz w:val="24"/>
          <w:szCs w:val="24"/>
          <w:lang w:val="bg-BG"/>
        </w:rPr>
        <w:t xml:space="preserve"> </w:t>
      </w:r>
      <w:r w:rsidRPr="00622C84">
        <w:rPr>
          <w:rFonts w:ascii="Times New Roman" w:hAnsi="Times New Roman"/>
          <w:bCs/>
          <w:spacing w:val="-9"/>
          <w:sz w:val="24"/>
          <w:szCs w:val="24"/>
          <w:lang w:val="bg-BG"/>
        </w:rPr>
        <w:t>повишаването на професионалната квалификация на служит</w:t>
      </w:r>
      <w:r>
        <w:rPr>
          <w:rFonts w:ascii="Times New Roman" w:hAnsi="Times New Roman"/>
          <w:bCs/>
          <w:spacing w:val="-9"/>
          <w:sz w:val="24"/>
          <w:szCs w:val="24"/>
          <w:lang w:val="bg-BG"/>
        </w:rPr>
        <w:t>елите</w:t>
      </w:r>
      <w:r w:rsidRPr="00622C84">
        <w:rPr>
          <w:rFonts w:ascii="Times New Roman" w:hAnsi="Times New Roman"/>
          <w:bCs/>
          <w:spacing w:val="-9"/>
          <w:sz w:val="24"/>
          <w:szCs w:val="24"/>
          <w:lang w:val="bg-BG"/>
        </w:rPr>
        <w:t xml:space="preserve"> в областта на админис</w:t>
      </w:r>
      <w:r>
        <w:rPr>
          <w:rFonts w:ascii="Times New Roman" w:hAnsi="Times New Roman"/>
          <w:bCs/>
          <w:spacing w:val="-9"/>
          <w:sz w:val="24"/>
          <w:szCs w:val="24"/>
          <w:lang w:val="bg-BG"/>
        </w:rPr>
        <w:t xml:space="preserve">тративното </w:t>
      </w:r>
      <w:r>
        <w:rPr>
          <w:rFonts w:ascii="Times New Roman" w:hAnsi="Times New Roman"/>
          <w:bCs/>
          <w:spacing w:val="-9"/>
          <w:sz w:val="24"/>
          <w:szCs w:val="24"/>
          <w:lang w:val="bg-BG"/>
        </w:rPr>
        <w:lastRenderedPageBreak/>
        <w:t>обслужване. През 2024</w:t>
      </w:r>
      <w:r w:rsidRPr="00622C84">
        <w:rPr>
          <w:rFonts w:ascii="Times New Roman" w:hAnsi="Times New Roman"/>
          <w:bCs/>
          <w:spacing w:val="-9"/>
          <w:sz w:val="24"/>
          <w:szCs w:val="24"/>
          <w:lang w:val="bg-BG"/>
        </w:rPr>
        <w:t xml:space="preserve"> г. са проведени обучения чрез Институт по </w:t>
      </w:r>
      <w:r>
        <w:rPr>
          <w:rFonts w:ascii="Times New Roman" w:hAnsi="Times New Roman"/>
          <w:bCs/>
          <w:spacing w:val="-9"/>
          <w:sz w:val="24"/>
          <w:szCs w:val="24"/>
          <w:lang w:val="bg-BG"/>
        </w:rPr>
        <w:t>публична администрация,</w:t>
      </w:r>
      <w:r w:rsidRPr="00622C84">
        <w:rPr>
          <w:rFonts w:ascii="Times New Roman" w:hAnsi="Times New Roman"/>
          <w:bCs/>
          <w:spacing w:val="-9"/>
          <w:sz w:val="24"/>
          <w:szCs w:val="24"/>
          <w:lang w:val="bg-BG"/>
        </w:rPr>
        <w:t xml:space="preserve"> чрез организирани срещи, семинари и др. от Министрество на земеделието </w:t>
      </w:r>
      <w:r>
        <w:rPr>
          <w:rFonts w:ascii="Times New Roman" w:hAnsi="Times New Roman"/>
          <w:bCs/>
          <w:spacing w:val="-9"/>
          <w:sz w:val="24"/>
          <w:szCs w:val="24"/>
          <w:lang w:val="bg-BG"/>
        </w:rPr>
        <w:t xml:space="preserve">и храните </w:t>
      </w:r>
      <w:r w:rsidRPr="00622C84">
        <w:rPr>
          <w:rFonts w:ascii="Times New Roman" w:hAnsi="Times New Roman"/>
          <w:bCs/>
          <w:spacing w:val="-9"/>
          <w:sz w:val="24"/>
          <w:szCs w:val="24"/>
          <w:lang w:val="bg-BG"/>
        </w:rPr>
        <w:t>на служители, свързани пряко или непряко с предоставянето на административни услуги.</w:t>
      </w:r>
    </w:p>
    <w:p w:rsidR="00263B72" w:rsidRDefault="00263B72" w:rsidP="00571137">
      <w:pPr>
        <w:tabs>
          <w:tab w:val="left" w:pos="0"/>
        </w:tabs>
        <w:jc w:val="both"/>
        <w:rPr>
          <w:rFonts w:ascii="Times New Roman" w:hAnsi="Times New Roman"/>
          <w:sz w:val="24"/>
          <w:szCs w:val="24"/>
          <w:lang w:val="bg-BG"/>
        </w:rPr>
      </w:pPr>
    </w:p>
    <w:p w:rsidR="007A0194" w:rsidRPr="003C1D58" w:rsidRDefault="007A0194" w:rsidP="00571137">
      <w:pPr>
        <w:spacing w:after="13"/>
        <w:ind w:right="49" w:firstLine="541"/>
        <w:jc w:val="both"/>
        <w:rPr>
          <w:rFonts w:ascii="Times New Roman" w:hAnsi="Times New Roman"/>
          <w:color w:val="000000"/>
          <w:sz w:val="24"/>
          <w:szCs w:val="24"/>
          <w:lang w:val="bg-BG" w:eastAsia="bg-BG"/>
        </w:rPr>
      </w:pPr>
    </w:p>
    <w:p w:rsidR="003C1D58" w:rsidRPr="003C1D58" w:rsidRDefault="003C1D58" w:rsidP="00C461C4">
      <w:pPr>
        <w:pStyle w:val="ListParagraph"/>
        <w:keepNext/>
        <w:keepLines/>
        <w:numPr>
          <w:ilvl w:val="1"/>
          <w:numId w:val="13"/>
        </w:numPr>
        <w:tabs>
          <w:tab w:val="left" w:pos="1560"/>
        </w:tabs>
        <w:spacing w:after="316"/>
        <w:ind w:firstLine="201"/>
        <w:jc w:val="both"/>
        <w:outlineLvl w:val="1"/>
        <w:rPr>
          <w:rFonts w:ascii="Times New Roman" w:hAnsi="Times New Roman"/>
          <w:b/>
          <w:color w:val="000000"/>
          <w:lang w:val="bg-BG" w:eastAsia="bg-BG"/>
        </w:rPr>
      </w:pPr>
      <w:r w:rsidRPr="003C1D58">
        <w:rPr>
          <w:rFonts w:ascii="Times New Roman" w:hAnsi="Times New Roman"/>
          <w:b/>
          <w:color w:val="000000"/>
          <w:lang w:val="bg-BG" w:eastAsia="bg-BG"/>
        </w:rPr>
        <w:t xml:space="preserve">Провеждане на консултации със служителите  </w:t>
      </w:r>
    </w:p>
    <w:p w:rsidR="003C1D58" w:rsidRPr="003C1D58" w:rsidRDefault="00A053A2" w:rsidP="00571137">
      <w:pPr>
        <w:spacing w:after="13"/>
        <w:ind w:left="-15" w:right="49" w:firstLine="556"/>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 xml:space="preserve">ОД „Земеделие“ </w:t>
      </w:r>
      <w:r w:rsidR="00EC2B19">
        <w:rPr>
          <w:rFonts w:ascii="Times New Roman" w:hAnsi="Times New Roman"/>
          <w:color w:val="000000"/>
          <w:sz w:val="24"/>
          <w:szCs w:val="24"/>
          <w:lang w:val="bg-BG" w:eastAsia="bg-BG"/>
        </w:rPr>
        <w:t>–</w:t>
      </w:r>
      <w:r>
        <w:rPr>
          <w:rFonts w:ascii="Times New Roman" w:hAnsi="Times New Roman"/>
          <w:color w:val="000000"/>
          <w:sz w:val="24"/>
          <w:szCs w:val="24"/>
          <w:lang w:val="bg-BG" w:eastAsia="bg-BG"/>
        </w:rPr>
        <w:t xml:space="preserve"> Монтана</w:t>
      </w:r>
      <w:r w:rsidR="00EC2B19">
        <w:rPr>
          <w:rFonts w:ascii="Times New Roman" w:hAnsi="Times New Roman"/>
          <w:color w:val="000000"/>
          <w:sz w:val="24"/>
          <w:szCs w:val="24"/>
          <w:lang w:val="bg-BG" w:eastAsia="bg-BG"/>
        </w:rPr>
        <w:t xml:space="preserve"> и общинските служби по земеделие на територията на област Монтана</w:t>
      </w:r>
      <w:r>
        <w:rPr>
          <w:rFonts w:ascii="Times New Roman" w:hAnsi="Times New Roman"/>
          <w:color w:val="000000"/>
          <w:sz w:val="24"/>
          <w:szCs w:val="24"/>
          <w:lang w:val="bg-BG" w:eastAsia="bg-BG"/>
        </w:rPr>
        <w:t xml:space="preserve"> предоставя</w:t>
      </w:r>
      <w:r w:rsidR="00EC2B19">
        <w:rPr>
          <w:rFonts w:ascii="Times New Roman" w:hAnsi="Times New Roman"/>
          <w:color w:val="000000"/>
          <w:sz w:val="24"/>
          <w:szCs w:val="24"/>
          <w:lang w:val="bg-BG" w:eastAsia="bg-BG"/>
        </w:rPr>
        <w:t>т</w:t>
      </w:r>
      <w:r>
        <w:rPr>
          <w:rFonts w:ascii="Times New Roman" w:hAnsi="Times New Roman"/>
          <w:color w:val="000000"/>
          <w:sz w:val="24"/>
          <w:szCs w:val="24"/>
          <w:lang w:val="bg-BG" w:eastAsia="bg-BG"/>
        </w:rPr>
        <w:t xml:space="preserve"> </w:t>
      </w:r>
      <w:r w:rsidR="0095795D">
        <w:rPr>
          <w:rFonts w:ascii="Times New Roman" w:hAnsi="Times New Roman"/>
          <w:color w:val="000000"/>
          <w:sz w:val="24"/>
          <w:szCs w:val="24"/>
          <w:lang w:val="bg-BG" w:eastAsia="bg-BG"/>
        </w:rPr>
        <w:t xml:space="preserve">33 броя </w:t>
      </w:r>
      <w:r w:rsidR="003C1D58" w:rsidRPr="003C1D58">
        <w:rPr>
          <w:rFonts w:ascii="Times New Roman" w:hAnsi="Times New Roman"/>
          <w:color w:val="000000"/>
          <w:sz w:val="24"/>
          <w:szCs w:val="24"/>
          <w:lang w:val="bg-BG" w:eastAsia="bg-BG"/>
        </w:rPr>
        <w:t>администрат</w:t>
      </w:r>
      <w:r w:rsidR="00EC2B19">
        <w:rPr>
          <w:rFonts w:ascii="Times New Roman" w:hAnsi="Times New Roman"/>
          <w:color w:val="000000"/>
          <w:sz w:val="24"/>
          <w:szCs w:val="24"/>
          <w:lang w:val="bg-BG" w:eastAsia="bg-BG"/>
        </w:rPr>
        <w:t>ивни услуги.</w:t>
      </w:r>
      <w:r w:rsidR="003C1D58" w:rsidRPr="003C1D58">
        <w:rPr>
          <w:rFonts w:ascii="Times New Roman" w:hAnsi="Times New Roman"/>
          <w:color w:val="000000"/>
          <w:sz w:val="24"/>
          <w:szCs w:val="24"/>
          <w:lang w:val="bg-BG" w:eastAsia="bg-BG"/>
        </w:rPr>
        <w:t xml:space="preserve"> </w:t>
      </w:r>
      <w:r w:rsidR="00EC2B19">
        <w:rPr>
          <w:rFonts w:ascii="Times New Roman" w:hAnsi="Times New Roman"/>
          <w:color w:val="000000"/>
          <w:sz w:val="24"/>
          <w:szCs w:val="24"/>
          <w:lang w:val="bg-BG" w:eastAsia="bg-BG"/>
        </w:rPr>
        <w:t>П</w:t>
      </w:r>
      <w:r w:rsidR="00683D6F">
        <w:rPr>
          <w:rFonts w:ascii="Times New Roman" w:hAnsi="Times New Roman"/>
          <w:color w:val="000000"/>
          <w:sz w:val="24"/>
          <w:szCs w:val="24"/>
          <w:lang w:val="bg-BG" w:eastAsia="bg-BG"/>
        </w:rPr>
        <w:t>отребителите на административни услуги</w:t>
      </w:r>
      <w:r w:rsidR="0095795D">
        <w:rPr>
          <w:rFonts w:ascii="Times New Roman" w:hAnsi="Times New Roman"/>
          <w:color w:val="000000"/>
          <w:sz w:val="24"/>
          <w:szCs w:val="24"/>
          <w:lang w:val="bg-BG" w:eastAsia="bg-BG"/>
        </w:rPr>
        <w:t xml:space="preserve"> традиционно разчитат на живия контакт в ЦАО в ОД „Земеделие“ – Монтана и общинските служби по земеделие, както </w:t>
      </w:r>
      <w:r w:rsidR="003C1D58" w:rsidRPr="003C1D58">
        <w:rPr>
          <w:rFonts w:ascii="Times New Roman" w:hAnsi="Times New Roman"/>
          <w:color w:val="000000"/>
          <w:sz w:val="24"/>
          <w:szCs w:val="24"/>
          <w:lang w:val="bg-BG" w:eastAsia="bg-BG"/>
        </w:rPr>
        <w:t>и на комуникация по телефон</w:t>
      </w:r>
      <w:r w:rsidR="0095795D">
        <w:rPr>
          <w:rFonts w:ascii="Times New Roman" w:hAnsi="Times New Roman"/>
          <w:color w:val="000000"/>
          <w:sz w:val="24"/>
          <w:szCs w:val="24"/>
          <w:lang w:val="bg-BG" w:eastAsia="bg-BG"/>
        </w:rPr>
        <w:t>а</w:t>
      </w:r>
      <w:r w:rsidR="003C1D58" w:rsidRPr="003C1D58">
        <w:rPr>
          <w:rFonts w:ascii="Times New Roman" w:hAnsi="Times New Roman"/>
          <w:color w:val="000000"/>
          <w:sz w:val="24"/>
          <w:szCs w:val="24"/>
          <w:lang w:val="bg-BG" w:eastAsia="bg-BG"/>
        </w:rPr>
        <w:t>. Провеждането на консултации със служителите е ценен източни</w:t>
      </w:r>
      <w:r w:rsidR="00683D6F">
        <w:rPr>
          <w:rFonts w:ascii="Times New Roman" w:hAnsi="Times New Roman"/>
          <w:color w:val="000000"/>
          <w:sz w:val="24"/>
          <w:szCs w:val="24"/>
          <w:lang w:val="bg-BG" w:eastAsia="bg-BG"/>
        </w:rPr>
        <w:t>к на обратна връзка от гражданите</w:t>
      </w:r>
      <w:r w:rsidR="003C1D58" w:rsidRPr="003C1D58">
        <w:rPr>
          <w:rFonts w:ascii="Times New Roman" w:hAnsi="Times New Roman"/>
          <w:color w:val="000000"/>
          <w:sz w:val="24"/>
          <w:szCs w:val="24"/>
          <w:lang w:val="bg-BG" w:eastAsia="bg-BG"/>
        </w:rPr>
        <w:t>, в резултат на която се идентифицират редица области за подобрение и промяна в предоставяното административно обслужване. Всички въпроси, предложения и сигнали се обсъждат и решават ежедневно от експерти в различните с</w:t>
      </w:r>
      <w:r w:rsidR="0095795D">
        <w:rPr>
          <w:rFonts w:ascii="Times New Roman" w:hAnsi="Times New Roman"/>
          <w:color w:val="000000"/>
          <w:sz w:val="24"/>
          <w:szCs w:val="24"/>
          <w:lang w:val="bg-BG" w:eastAsia="bg-BG"/>
        </w:rPr>
        <w:t>труктури на дирекцията</w:t>
      </w:r>
      <w:r w:rsidR="003C1D58" w:rsidRPr="003C1D58">
        <w:rPr>
          <w:rFonts w:ascii="Times New Roman" w:hAnsi="Times New Roman"/>
          <w:color w:val="000000"/>
          <w:sz w:val="24"/>
          <w:szCs w:val="24"/>
          <w:lang w:val="bg-BG" w:eastAsia="bg-BG"/>
        </w:rPr>
        <w:t>.</w:t>
      </w:r>
      <w:r w:rsidR="00683D6F">
        <w:rPr>
          <w:rFonts w:ascii="Times New Roman" w:hAnsi="Times New Roman"/>
          <w:color w:val="000000"/>
          <w:sz w:val="24"/>
          <w:szCs w:val="24"/>
          <w:lang w:val="bg-BG" w:eastAsia="bg-BG"/>
        </w:rPr>
        <w:t xml:space="preserve"> Успоредно с това</w:t>
      </w:r>
      <w:r w:rsidR="003C1D58" w:rsidRPr="003C1D58">
        <w:rPr>
          <w:rFonts w:ascii="Times New Roman" w:hAnsi="Times New Roman"/>
          <w:color w:val="000000"/>
          <w:sz w:val="24"/>
          <w:szCs w:val="24"/>
          <w:lang w:val="bg-BG" w:eastAsia="bg-BG"/>
        </w:rPr>
        <w:t>, същите се обсъж</w:t>
      </w:r>
      <w:r w:rsidR="00683D6F">
        <w:rPr>
          <w:rFonts w:ascii="Times New Roman" w:hAnsi="Times New Roman"/>
          <w:color w:val="000000"/>
          <w:sz w:val="24"/>
          <w:szCs w:val="24"/>
          <w:lang w:val="bg-BG" w:eastAsia="bg-BG"/>
        </w:rPr>
        <w:t>дат и анализират</w:t>
      </w:r>
      <w:r w:rsidR="003C1D58" w:rsidRPr="003C1D58">
        <w:rPr>
          <w:rFonts w:ascii="Times New Roman" w:hAnsi="Times New Roman"/>
          <w:color w:val="000000"/>
          <w:sz w:val="24"/>
          <w:szCs w:val="24"/>
          <w:lang w:val="bg-BG" w:eastAsia="bg-BG"/>
        </w:rPr>
        <w:t xml:space="preserve"> на работни срещи. </w:t>
      </w:r>
    </w:p>
    <w:p w:rsidR="003C1D58" w:rsidRPr="003C1D58" w:rsidRDefault="003C1D58" w:rsidP="00571137">
      <w:pPr>
        <w:spacing w:after="13"/>
        <w:ind w:left="-15" w:right="49" w:firstLine="556"/>
        <w:jc w:val="both"/>
        <w:rPr>
          <w:rFonts w:ascii="Times New Roman" w:hAnsi="Times New Roman"/>
          <w:color w:val="000000"/>
          <w:sz w:val="24"/>
          <w:szCs w:val="24"/>
          <w:lang w:val="bg-BG" w:eastAsia="bg-BG"/>
        </w:rPr>
      </w:pPr>
      <w:r w:rsidRPr="003C1D58">
        <w:rPr>
          <w:rFonts w:ascii="Times New Roman" w:hAnsi="Times New Roman"/>
          <w:color w:val="000000"/>
          <w:sz w:val="24"/>
          <w:szCs w:val="24"/>
          <w:lang w:val="bg-BG" w:eastAsia="bg-BG"/>
        </w:rPr>
        <w:t>Констатациите, заедно с предложения за решаване на казусите, се докладват на ръководителите на съответните структури и/и</w:t>
      </w:r>
      <w:r w:rsidR="0095795D">
        <w:rPr>
          <w:rFonts w:ascii="Times New Roman" w:hAnsi="Times New Roman"/>
          <w:color w:val="000000"/>
          <w:sz w:val="24"/>
          <w:szCs w:val="24"/>
          <w:lang w:val="bg-BG" w:eastAsia="bg-BG"/>
        </w:rPr>
        <w:t>ли н</w:t>
      </w:r>
      <w:r w:rsidR="00B20A0B">
        <w:rPr>
          <w:rFonts w:ascii="Times New Roman" w:hAnsi="Times New Roman"/>
          <w:color w:val="000000"/>
          <w:sz w:val="24"/>
          <w:szCs w:val="24"/>
          <w:lang w:val="bg-BG" w:eastAsia="bg-BG"/>
        </w:rPr>
        <w:t>а</w:t>
      </w:r>
      <w:r w:rsidR="0095795D">
        <w:rPr>
          <w:rFonts w:ascii="Times New Roman" w:hAnsi="Times New Roman"/>
          <w:color w:val="000000"/>
          <w:sz w:val="24"/>
          <w:szCs w:val="24"/>
          <w:lang w:val="bg-BG" w:eastAsia="bg-BG"/>
        </w:rPr>
        <w:t xml:space="preserve"> директора на ОД „Земеделие“ - Монтана</w:t>
      </w:r>
      <w:r w:rsidRPr="003C1D58">
        <w:rPr>
          <w:rFonts w:ascii="Times New Roman" w:hAnsi="Times New Roman"/>
          <w:color w:val="000000"/>
          <w:sz w:val="24"/>
          <w:szCs w:val="24"/>
          <w:lang w:val="bg-BG" w:eastAsia="bg-BG"/>
        </w:rPr>
        <w:t xml:space="preserve"> за вземане на управленски решения. В резултат на това се предприемат мерки за промяна в процесите по обслужване, както и по отношение поведени</w:t>
      </w:r>
      <w:r w:rsidR="00A42D90">
        <w:rPr>
          <w:rFonts w:ascii="Times New Roman" w:hAnsi="Times New Roman"/>
          <w:color w:val="000000"/>
          <w:sz w:val="24"/>
          <w:szCs w:val="24"/>
          <w:lang w:val="bg-BG" w:eastAsia="bg-BG"/>
        </w:rPr>
        <w:t>ето на служителите към гражданите</w:t>
      </w:r>
      <w:r w:rsidRPr="003C1D58">
        <w:rPr>
          <w:rFonts w:ascii="Times New Roman" w:hAnsi="Times New Roman"/>
          <w:color w:val="000000"/>
          <w:sz w:val="24"/>
          <w:szCs w:val="24"/>
          <w:lang w:val="bg-BG" w:eastAsia="bg-BG"/>
        </w:rPr>
        <w:t>, с цел повишаване качеството на обслужване.</w:t>
      </w:r>
    </w:p>
    <w:p w:rsidR="003C1D58" w:rsidRPr="003C1D58" w:rsidRDefault="003C1D58" w:rsidP="00571137">
      <w:pPr>
        <w:spacing w:after="13"/>
        <w:ind w:left="-15" w:right="49" w:firstLine="1008"/>
        <w:jc w:val="both"/>
        <w:rPr>
          <w:rFonts w:ascii="Times New Roman" w:hAnsi="Times New Roman"/>
          <w:color w:val="000000"/>
          <w:sz w:val="24"/>
          <w:szCs w:val="24"/>
          <w:lang w:val="bg-BG" w:eastAsia="bg-BG"/>
        </w:rPr>
      </w:pPr>
      <w:r w:rsidRPr="003C1D58">
        <w:rPr>
          <w:rFonts w:ascii="Times New Roman" w:hAnsi="Times New Roman"/>
          <w:color w:val="000000"/>
          <w:sz w:val="24"/>
          <w:szCs w:val="24"/>
          <w:lang w:val="bg-BG" w:eastAsia="bg-BG"/>
        </w:rPr>
        <w:t xml:space="preserve">Срещите-разговори на ръководството със служителите имат и друг важен аспект – установяване на тяхната удовлетвореност, като важен фактор за качеството на предоставяните услуги и нивото на административно обслужване като цяло. </w:t>
      </w:r>
    </w:p>
    <w:p w:rsidR="003C1D58" w:rsidRPr="003C1D58" w:rsidRDefault="003C1D58" w:rsidP="00571137">
      <w:pPr>
        <w:spacing w:after="168"/>
        <w:ind w:left="566"/>
        <w:jc w:val="both"/>
        <w:rPr>
          <w:rFonts w:ascii="Times New Roman" w:hAnsi="Times New Roman"/>
          <w:color w:val="000000"/>
          <w:sz w:val="24"/>
          <w:szCs w:val="24"/>
          <w:lang w:val="bg-BG" w:eastAsia="bg-BG"/>
        </w:rPr>
      </w:pPr>
      <w:r w:rsidRPr="003C1D58">
        <w:rPr>
          <w:rFonts w:ascii="Times New Roman" w:hAnsi="Times New Roman"/>
          <w:color w:val="FF0000"/>
          <w:sz w:val="24"/>
          <w:szCs w:val="24"/>
          <w:lang w:val="bg-BG" w:eastAsia="bg-BG"/>
        </w:rPr>
        <w:t xml:space="preserve"> </w:t>
      </w:r>
    </w:p>
    <w:p w:rsidR="003C1D58" w:rsidRDefault="003C1D58" w:rsidP="00571137">
      <w:pPr>
        <w:pStyle w:val="ListParagraph"/>
        <w:keepNext/>
        <w:keepLines/>
        <w:numPr>
          <w:ilvl w:val="1"/>
          <w:numId w:val="13"/>
        </w:numPr>
        <w:spacing w:after="110"/>
        <w:ind w:firstLine="59"/>
        <w:jc w:val="both"/>
        <w:outlineLvl w:val="1"/>
        <w:rPr>
          <w:rFonts w:ascii="Times New Roman" w:hAnsi="Times New Roman"/>
          <w:b/>
          <w:color w:val="000000"/>
          <w:lang w:val="bg-BG" w:eastAsia="bg-BG"/>
        </w:rPr>
      </w:pPr>
      <w:r w:rsidRPr="003C1D58">
        <w:rPr>
          <w:rFonts w:ascii="Times New Roman" w:hAnsi="Times New Roman"/>
          <w:b/>
          <w:color w:val="000000"/>
          <w:lang w:val="bg-BG" w:eastAsia="bg-BG"/>
        </w:rPr>
        <w:t xml:space="preserve">Извършване на наблюдения по метода „таен клиент“   </w:t>
      </w:r>
    </w:p>
    <w:p w:rsidR="00683D6F" w:rsidRPr="003C1D58" w:rsidRDefault="00683D6F" w:rsidP="00683D6F">
      <w:pPr>
        <w:pStyle w:val="ListParagraph"/>
        <w:keepNext/>
        <w:keepLines/>
        <w:spacing w:after="110"/>
        <w:ind w:left="917"/>
        <w:jc w:val="both"/>
        <w:outlineLvl w:val="1"/>
        <w:rPr>
          <w:rFonts w:ascii="Times New Roman" w:hAnsi="Times New Roman"/>
          <w:b/>
          <w:color w:val="000000"/>
          <w:lang w:val="bg-BG" w:eastAsia="bg-BG"/>
        </w:rPr>
      </w:pPr>
    </w:p>
    <w:p w:rsidR="003C1D58" w:rsidRDefault="00280CCF" w:rsidP="00571137">
      <w:pPr>
        <w:ind w:firstLine="720"/>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За ОД „Земеделие“ - Монтана</w:t>
      </w:r>
      <w:r w:rsidR="003C1D58" w:rsidRPr="003C1D58">
        <w:rPr>
          <w:rFonts w:ascii="Times New Roman" w:hAnsi="Times New Roman"/>
          <w:color w:val="000000"/>
          <w:sz w:val="24"/>
          <w:szCs w:val="24"/>
          <w:lang w:val="bg-BG" w:eastAsia="bg-BG"/>
        </w:rPr>
        <w:t xml:space="preserve"> е важно да проучва и измерва удовлетвореността на потребите</w:t>
      </w:r>
      <w:r>
        <w:rPr>
          <w:rFonts w:ascii="Times New Roman" w:hAnsi="Times New Roman"/>
          <w:color w:val="000000"/>
          <w:sz w:val="24"/>
          <w:szCs w:val="24"/>
          <w:lang w:val="bg-BG" w:eastAsia="bg-BG"/>
        </w:rPr>
        <w:t>лите</w:t>
      </w:r>
      <w:r w:rsidR="003C1D58" w:rsidRPr="003C1D58">
        <w:rPr>
          <w:rFonts w:ascii="Times New Roman" w:hAnsi="Times New Roman"/>
          <w:color w:val="000000"/>
          <w:sz w:val="24"/>
          <w:szCs w:val="24"/>
          <w:lang w:val="bg-BG" w:eastAsia="bg-BG"/>
        </w:rPr>
        <w:t xml:space="preserve">, за да идентифицира области за подобрение и поддържа високи стандарти на работа. Ефективен в това отношение е методът „таен клиент“, чрез който </w:t>
      </w:r>
      <w:r>
        <w:rPr>
          <w:rFonts w:ascii="Times New Roman" w:hAnsi="Times New Roman"/>
          <w:color w:val="000000"/>
          <w:sz w:val="24"/>
          <w:szCs w:val="24"/>
          <w:lang w:val="bg-BG" w:eastAsia="bg-BG"/>
        </w:rPr>
        <w:t>се набелязват</w:t>
      </w:r>
      <w:r w:rsidR="003C1D58" w:rsidRPr="003C1D58">
        <w:rPr>
          <w:rFonts w:ascii="Times New Roman" w:hAnsi="Times New Roman"/>
          <w:color w:val="000000"/>
          <w:sz w:val="24"/>
          <w:szCs w:val="24"/>
          <w:lang w:val="bg-BG" w:eastAsia="bg-BG"/>
        </w:rPr>
        <w:t xml:space="preserve"> допълнителни индикатори за нивото на административно обслужван</w:t>
      </w:r>
      <w:r>
        <w:rPr>
          <w:rFonts w:ascii="Times New Roman" w:hAnsi="Times New Roman"/>
          <w:color w:val="000000"/>
          <w:sz w:val="24"/>
          <w:szCs w:val="24"/>
          <w:lang w:val="bg-BG" w:eastAsia="bg-BG"/>
        </w:rPr>
        <w:t>е и поведението на служителите,</w:t>
      </w:r>
      <w:r w:rsidR="003C1D58" w:rsidRPr="003C1D58">
        <w:rPr>
          <w:rFonts w:ascii="Times New Roman" w:hAnsi="Times New Roman"/>
          <w:color w:val="000000"/>
          <w:sz w:val="24"/>
          <w:szCs w:val="24"/>
          <w:lang w:val="bg-BG" w:eastAsia="bg-BG"/>
        </w:rPr>
        <w:t xml:space="preserve"> оценяв</w:t>
      </w:r>
      <w:r>
        <w:rPr>
          <w:rFonts w:ascii="Times New Roman" w:hAnsi="Times New Roman"/>
          <w:color w:val="000000"/>
          <w:sz w:val="24"/>
          <w:szCs w:val="24"/>
          <w:lang w:val="bg-BG" w:eastAsia="bg-BG"/>
        </w:rPr>
        <w:t>а се</w:t>
      </w:r>
      <w:r w:rsidR="003C1D58" w:rsidRPr="003C1D58">
        <w:rPr>
          <w:rFonts w:ascii="Times New Roman" w:hAnsi="Times New Roman"/>
          <w:color w:val="000000"/>
          <w:sz w:val="24"/>
          <w:szCs w:val="24"/>
          <w:lang w:val="bg-BG" w:eastAsia="bg-BG"/>
        </w:rPr>
        <w:t xml:space="preserve"> съответствието на работните места,  информационната</w:t>
      </w:r>
      <w:r>
        <w:rPr>
          <w:rFonts w:ascii="Times New Roman" w:hAnsi="Times New Roman"/>
          <w:color w:val="000000"/>
          <w:sz w:val="24"/>
          <w:szCs w:val="24"/>
          <w:lang w:val="bg-BG" w:eastAsia="bg-BG"/>
        </w:rPr>
        <w:t xml:space="preserve"> среда и състоянието на помещенията</w:t>
      </w:r>
      <w:r w:rsidR="003C1D58" w:rsidRPr="003C1D58">
        <w:rPr>
          <w:rFonts w:ascii="Times New Roman" w:hAnsi="Times New Roman"/>
          <w:color w:val="000000"/>
          <w:sz w:val="24"/>
          <w:szCs w:val="24"/>
          <w:lang w:val="bg-BG" w:eastAsia="bg-BG"/>
        </w:rPr>
        <w:t xml:space="preserve"> за обслужване с изискванията на НАО.</w:t>
      </w:r>
    </w:p>
    <w:p w:rsidR="00280CCF" w:rsidRPr="003C1D58" w:rsidRDefault="00280CCF" w:rsidP="00571137">
      <w:pPr>
        <w:ind w:firstLine="720"/>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Следва да посочим, че наблюдения по метода „таен клиент“ се извършват от структури в Минист</w:t>
      </w:r>
      <w:r w:rsidR="00A42D90">
        <w:rPr>
          <w:rFonts w:ascii="Times New Roman" w:hAnsi="Times New Roman"/>
          <w:color w:val="000000"/>
          <w:sz w:val="24"/>
          <w:szCs w:val="24"/>
          <w:lang w:val="bg-BG" w:eastAsia="bg-BG"/>
        </w:rPr>
        <w:t>ерство на земеделието и храните, като за резултатите и изводите се информират областните дирекции „Земеделие“.</w:t>
      </w:r>
    </w:p>
    <w:p w:rsidR="003C1D58" w:rsidRPr="003C1D58" w:rsidRDefault="003C1D58" w:rsidP="00571137">
      <w:pPr>
        <w:ind w:left="566"/>
        <w:jc w:val="both"/>
        <w:rPr>
          <w:rFonts w:ascii="Times New Roman" w:hAnsi="Times New Roman"/>
          <w:color w:val="000000"/>
          <w:sz w:val="24"/>
          <w:szCs w:val="24"/>
          <w:lang w:val="bg-BG" w:eastAsia="bg-BG"/>
        </w:rPr>
      </w:pPr>
    </w:p>
    <w:p w:rsidR="003C1D58" w:rsidRPr="003C1D58" w:rsidRDefault="003C1D58" w:rsidP="00571137">
      <w:pPr>
        <w:pStyle w:val="ListParagraph"/>
        <w:keepNext/>
        <w:keepLines/>
        <w:numPr>
          <w:ilvl w:val="1"/>
          <w:numId w:val="13"/>
        </w:numPr>
        <w:spacing w:after="277"/>
        <w:ind w:firstLine="59"/>
        <w:jc w:val="both"/>
        <w:outlineLvl w:val="1"/>
        <w:rPr>
          <w:rFonts w:ascii="Times New Roman" w:hAnsi="Times New Roman"/>
          <w:b/>
          <w:color w:val="000000"/>
          <w:lang w:val="bg-BG" w:eastAsia="bg-BG"/>
        </w:rPr>
      </w:pPr>
      <w:r w:rsidRPr="003C1D58">
        <w:rPr>
          <w:rFonts w:ascii="Times New Roman" w:hAnsi="Times New Roman"/>
          <w:b/>
          <w:color w:val="000000"/>
          <w:lang w:val="bg-BG" w:eastAsia="bg-BG"/>
        </w:rPr>
        <w:t xml:space="preserve">Анализ на сигнали, предложения, жалби и похвали </w:t>
      </w:r>
    </w:p>
    <w:p w:rsidR="003C1D58" w:rsidRDefault="0008310F" w:rsidP="00571137">
      <w:pPr>
        <w:spacing w:after="13"/>
        <w:ind w:left="-15" w:right="4" w:firstLine="556"/>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Методът се прилага за оптимизиране организацията на работа и административното обслужване, чрез анализ на:</w:t>
      </w:r>
    </w:p>
    <w:p w:rsidR="0008310F" w:rsidRDefault="0008310F" w:rsidP="00C461C4">
      <w:pPr>
        <w:pStyle w:val="ListParagraph"/>
        <w:numPr>
          <w:ilvl w:val="0"/>
          <w:numId w:val="9"/>
        </w:numPr>
        <w:spacing w:after="13"/>
        <w:ind w:right="4" w:firstLine="1134"/>
        <w:jc w:val="both"/>
        <w:rPr>
          <w:rFonts w:ascii="Times New Roman" w:hAnsi="Times New Roman"/>
          <w:color w:val="000000"/>
          <w:lang w:val="bg-BG" w:eastAsia="bg-BG"/>
        </w:rPr>
      </w:pPr>
      <w:r>
        <w:rPr>
          <w:rFonts w:ascii="Times New Roman" w:hAnsi="Times New Roman"/>
          <w:color w:val="000000"/>
          <w:lang w:val="bg-BG" w:eastAsia="bg-BG"/>
        </w:rPr>
        <w:t xml:space="preserve">Постъпили в ОД „Земеделие“ - Монтана сигнали и предложения </w:t>
      </w:r>
      <w:r w:rsidR="00F0050C">
        <w:rPr>
          <w:rFonts w:ascii="Times New Roman" w:hAnsi="Times New Roman"/>
          <w:color w:val="000000"/>
          <w:lang w:val="bg-BG" w:eastAsia="bg-BG"/>
        </w:rPr>
        <w:t xml:space="preserve">във връзка с </w:t>
      </w:r>
      <w:r w:rsidR="00293626">
        <w:rPr>
          <w:rFonts w:ascii="Times New Roman" w:hAnsi="Times New Roman"/>
          <w:color w:val="000000"/>
          <w:lang w:val="bg-BG" w:eastAsia="bg-BG"/>
        </w:rPr>
        <w:t>административното обслужване, съгласно глава осма от АПК;</w:t>
      </w:r>
    </w:p>
    <w:p w:rsidR="00293626" w:rsidRDefault="00293626" w:rsidP="00C461C4">
      <w:pPr>
        <w:pStyle w:val="ListParagraph"/>
        <w:numPr>
          <w:ilvl w:val="0"/>
          <w:numId w:val="9"/>
        </w:numPr>
        <w:spacing w:after="13"/>
        <w:ind w:right="4" w:firstLine="1134"/>
        <w:jc w:val="both"/>
        <w:rPr>
          <w:rFonts w:ascii="Times New Roman" w:hAnsi="Times New Roman"/>
          <w:color w:val="000000"/>
          <w:lang w:val="bg-BG" w:eastAsia="bg-BG"/>
        </w:rPr>
      </w:pPr>
      <w:r w:rsidRPr="00C461C4">
        <w:rPr>
          <w:rFonts w:ascii="Times New Roman" w:hAnsi="Times New Roman"/>
          <w:color w:val="000000"/>
          <w:lang w:val="bg-BG" w:eastAsia="bg-BG"/>
        </w:rPr>
        <w:t>П</w:t>
      </w:r>
      <w:r w:rsidR="00997301" w:rsidRPr="00C461C4">
        <w:rPr>
          <w:rFonts w:ascii="Times New Roman" w:hAnsi="Times New Roman"/>
          <w:color w:val="000000"/>
          <w:lang w:val="bg-BG" w:eastAsia="bg-BG"/>
        </w:rPr>
        <w:t>остъпили жалби във връзка с определено поведение и съдържащи се в тях искания за отстраняване на нередности;</w:t>
      </w:r>
    </w:p>
    <w:p w:rsidR="00997301" w:rsidRPr="00C461C4" w:rsidRDefault="00997301" w:rsidP="00C461C4">
      <w:pPr>
        <w:pStyle w:val="ListParagraph"/>
        <w:numPr>
          <w:ilvl w:val="0"/>
          <w:numId w:val="9"/>
        </w:numPr>
        <w:spacing w:after="13"/>
        <w:ind w:right="4" w:firstLine="1134"/>
        <w:jc w:val="both"/>
        <w:rPr>
          <w:rFonts w:ascii="Times New Roman" w:hAnsi="Times New Roman"/>
          <w:color w:val="000000"/>
          <w:lang w:val="bg-BG" w:eastAsia="bg-BG"/>
        </w:rPr>
      </w:pPr>
      <w:r w:rsidRPr="00C461C4">
        <w:rPr>
          <w:rFonts w:ascii="Times New Roman" w:hAnsi="Times New Roman"/>
          <w:color w:val="000000"/>
          <w:lang w:val="bg-BG" w:eastAsia="bg-BG"/>
        </w:rPr>
        <w:t>Постъпили похвали, като изказано одобрение/положителен отзив за административното обслужване.</w:t>
      </w:r>
    </w:p>
    <w:p w:rsidR="00683D6F" w:rsidRDefault="00997301" w:rsidP="00571137">
      <w:pPr>
        <w:pStyle w:val="ListParagraph"/>
        <w:spacing w:after="13"/>
        <w:ind w:left="0" w:right="4"/>
        <w:jc w:val="both"/>
        <w:rPr>
          <w:rFonts w:ascii="Times New Roman" w:hAnsi="Times New Roman"/>
          <w:color w:val="000000"/>
          <w:lang w:val="bg-BG" w:eastAsia="bg-BG"/>
        </w:rPr>
      </w:pPr>
      <w:r>
        <w:rPr>
          <w:rFonts w:ascii="Times New Roman" w:hAnsi="Times New Roman"/>
          <w:color w:val="000000"/>
          <w:lang w:val="bg-BG" w:eastAsia="bg-BG"/>
        </w:rPr>
        <w:t xml:space="preserve">           </w:t>
      </w:r>
      <w:r w:rsidR="001A5A82">
        <w:rPr>
          <w:rFonts w:ascii="Times New Roman" w:hAnsi="Times New Roman"/>
          <w:color w:val="000000"/>
          <w:lang w:val="bg-BG" w:eastAsia="bg-BG"/>
        </w:rPr>
        <w:t>През 2024 г.</w:t>
      </w:r>
      <w:r w:rsidR="00C461C4">
        <w:rPr>
          <w:rFonts w:ascii="Times New Roman" w:hAnsi="Times New Roman"/>
          <w:color w:val="000000"/>
          <w:lang w:val="bg-BG" w:eastAsia="bg-BG"/>
        </w:rPr>
        <w:t xml:space="preserve"> </w:t>
      </w:r>
      <w:r w:rsidR="001A5A82">
        <w:rPr>
          <w:rFonts w:ascii="Times New Roman" w:hAnsi="Times New Roman"/>
          <w:color w:val="000000"/>
          <w:lang w:val="bg-BG" w:eastAsia="bg-BG"/>
        </w:rPr>
        <w:t xml:space="preserve">в ОД „Земеделие“ – Монтана не са постъпвали сигнали </w:t>
      </w:r>
      <w:r w:rsidR="00683D6F">
        <w:rPr>
          <w:rFonts w:ascii="Times New Roman" w:hAnsi="Times New Roman"/>
          <w:color w:val="000000"/>
          <w:lang w:val="bg-BG" w:eastAsia="bg-BG"/>
        </w:rPr>
        <w:t>и предложения относно поведение</w:t>
      </w:r>
      <w:r w:rsidR="001A5A82">
        <w:rPr>
          <w:rFonts w:ascii="Times New Roman" w:hAnsi="Times New Roman"/>
          <w:color w:val="000000"/>
          <w:lang w:val="bg-BG" w:eastAsia="bg-BG"/>
        </w:rPr>
        <w:t xml:space="preserve"> и/или обстоятелство, свързано с административното обслужване, по смисъла на глава осма от АПК. Не са входирани и жалби в тази област.</w:t>
      </w:r>
    </w:p>
    <w:p w:rsidR="00997301" w:rsidRPr="00C461C4" w:rsidRDefault="00683D6F" w:rsidP="00571137">
      <w:pPr>
        <w:pStyle w:val="ListParagraph"/>
        <w:spacing w:after="13"/>
        <w:ind w:left="0" w:right="4"/>
        <w:jc w:val="both"/>
        <w:rPr>
          <w:rFonts w:ascii="Times New Roman" w:hAnsi="Times New Roman"/>
          <w:lang w:val="bg-BG" w:eastAsia="bg-BG"/>
        </w:rPr>
      </w:pPr>
      <w:r>
        <w:rPr>
          <w:rFonts w:ascii="Times New Roman" w:hAnsi="Times New Roman"/>
          <w:color w:val="000000"/>
          <w:lang w:val="bg-BG" w:eastAsia="bg-BG"/>
        </w:rPr>
        <w:t xml:space="preserve">          </w:t>
      </w:r>
      <w:r w:rsidR="001A5A82">
        <w:rPr>
          <w:rFonts w:ascii="Times New Roman" w:hAnsi="Times New Roman"/>
          <w:color w:val="000000"/>
          <w:lang w:val="bg-BG" w:eastAsia="bg-BG"/>
        </w:rPr>
        <w:t xml:space="preserve"> Постъпилите похв</w:t>
      </w:r>
      <w:r w:rsidR="00DF264C">
        <w:rPr>
          <w:rFonts w:ascii="Times New Roman" w:hAnsi="Times New Roman"/>
          <w:color w:val="000000"/>
          <w:lang w:val="bg-BG" w:eastAsia="bg-BG"/>
        </w:rPr>
        <w:t>али за служителите са устни</w:t>
      </w:r>
      <w:r w:rsidR="00C461C4">
        <w:rPr>
          <w:rFonts w:ascii="Times New Roman" w:hAnsi="Times New Roman"/>
          <w:color w:val="000000"/>
          <w:lang w:val="bg-BG" w:eastAsia="bg-BG"/>
        </w:rPr>
        <w:t xml:space="preserve"> и по електронна поща</w:t>
      </w:r>
      <w:r w:rsidR="001A5A82" w:rsidRPr="00C461C4">
        <w:rPr>
          <w:rFonts w:ascii="Times New Roman" w:hAnsi="Times New Roman"/>
          <w:lang w:val="bg-BG" w:eastAsia="bg-BG"/>
        </w:rPr>
        <w:t>.</w:t>
      </w:r>
      <w:r w:rsidR="00997301" w:rsidRPr="00C461C4">
        <w:rPr>
          <w:rFonts w:ascii="Times New Roman" w:hAnsi="Times New Roman"/>
          <w:lang w:val="bg-BG" w:eastAsia="bg-BG"/>
        </w:rPr>
        <w:t xml:space="preserve">  </w:t>
      </w:r>
    </w:p>
    <w:p w:rsidR="00997301" w:rsidRPr="00C461C4" w:rsidRDefault="00997301" w:rsidP="00571137">
      <w:pPr>
        <w:pStyle w:val="ListParagraph"/>
        <w:spacing w:after="13"/>
        <w:ind w:left="0" w:right="4"/>
        <w:jc w:val="both"/>
        <w:rPr>
          <w:rFonts w:ascii="Times New Roman" w:hAnsi="Times New Roman"/>
          <w:lang w:val="bg-BG" w:eastAsia="bg-BG"/>
        </w:rPr>
      </w:pPr>
      <w:r w:rsidRPr="00C461C4">
        <w:rPr>
          <w:rFonts w:ascii="Times New Roman" w:hAnsi="Times New Roman"/>
          <w:lang w:val="bg-BG" w:eastAsia="bg-BG"/>
        </w:rPr>
        <w:t xml:space="preserve">  </w:t>
      </w:r>
    </w:p>
    <w:p w:rsidR="003C1D58" w:rsidRPr="003C1D58" w:rsidRDefault="003C1D58" w:rsidP="00571137">
      <w:pPr>
        <w:pStyle w:val="ListParagraph"/>
        <w:keepNext/>
        <w:keepLines/>
        <w:numPr>
          <w:ilvl w:val="1"/>
          <w:numId w:val="13"/>
        </w:numPr>
        <w:spacing w:after="324"/>
        <w:ind w:left="0" w:firstLine="993"/>
        <w:jc w:val="both"/>
        <w:outlineLvl w:val="1"/>
        <w:rPr>
          <w:rFonts w:ascii="Times New Roman" w:hAnsi="Times New Roman"/>
          <w:b/>
          <w:color w:val="000000"/>
          <w:lang w:val="bg-BG" w:eastAsia="bg-BG"/>
        </w:rPr>
      </w:pPr>
      <w:r w:rsidRPr="003C1D58">
        <w:rPr>
          <w:rFonts w:ascii="Times New Roman" w:hAnsi="Times New Roman"/>
          <w:b/>
          <w:color w:val="000000"/>
          <w:lang w:val="bg-BG" w:eastAsia="bg-BG"/>
        </w:rPr>
        <w:lastRenderedPageBreak/>
        <w:t>Анализ</w:t>
      </w:r>
      <w:r w:rsidR="000D0EF5">
        <w:rPr>
          <w:rFonts w:ascii="Times New Roman" w:hAnsi="Times New Roman"/>
          <w:b/>
          <w:color w:val="000000"/>
          <w:lang w:val="bg-BG" w:eastAsia="bg-BG"/>
        </w:rPr>
        <w:t xml:space="preserve"> на медийни публикации </w:t>
      </w:r>
    </w:p>
    <w:p w:rsidR="001A5A82" w:rsidRDefault="001A5A82" w:rsidP="00571137">
      <w:pPr>
        <w:spacing w:after="13"/>
        <w:ind w:left="-15" w:right="49" w:firstLine="556"/>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 xml:space="preserve">Наблюдението включва </w:t>
      </w:r>
      <w:r w:rsidR="003C1D58" w:rsidRPr="003C1D58">
        <w:rPr>
          <w:rFonts w:ascii="Times New Roman" w:hAnsi="Times New Roman"/>
          <w:color w:val="000000"/>
          <w:sz w:val="24"/>
          <w:szCs w:val="24"/>
          <w:lang w:val="bg-BG" w:eastAsia="bg-BG"/>
        </w:rPr>
        <w:t>национални и регионални печатни издания, телевизионни и радио програми, интернет издания на български език - информационни агенции, портали, специализирани страници, ка</w:t>
      </w:r>
      <w:r>
        <w:rPr>
          <w:rFonts w:ascii="Times New Roman" w:hAnsi="Times New Roman"/>
          <w:color w:val="000000"/>
          <w:sz w:val="24"/>
          <w:szCs w:val="24"/>
          <w:lang w:val="bg-BG" w:eastAsia="bg-BG"/>
        </w:rPr>
        <w:t>кто и отзиви за дейността на ОД „Земеделие“ - Монтана</w:t>
      </w:r>
      <w:r w:rsidR="003C1D58" w:rsidRPr="003C1D58">
        <w:rPr>
          <w:rFonts w:ascii="Times New Roman" w:hAnsi="Times New Roman"/>
          <w:color w:val="000000"/>
          <w:sz w:val="24"/>
          <w:szCs w:val="24"/>
          <w:lang w:val="bg-BG" w:eastAsia="bg-BG"/>
        </w:rPr>
        <w:t xml:space="preserve"> в социалните мрежи. </w:t>
      </w:r>
      <w:r>
        <w:rPr>
          <w:rFonts w:ascii="Times New Roman" w:hAnsi="Times New Roman"/>
          <w:color w:val="000000"/>
          <w:sz w:val="24"/>
          <w:szCs w:val="24"/>
          <w:lang w:val="bg-BG" w:eastAsia="bg-BG"/>
        </w:rPr>
        <w:t>М</w:t>
      </w:r>
      <w:r w:rsidR="00FB0267">
        <w:rPr>
          <w:rFonts w:ascii="Times New Roman" w:hAnsi="Times New Roman"/>
          <w:color w:val="000000"/>
          <w:sz w:val="24"/>
          <w:szCs w:val="24"/>
          <w:lang w:val="bg-BG" w:eastAsia="bg-BG"/>
        </w:rPr>
        <w:t>етодът се използва за с</w:t>
      </w:r>
      <w:r w:rsidR="00683D6F">
        <w:rPr>
          <w:rFonts w:ascii="Times New Roman" w:hAnsi="Times New Roman"/>
          <w:color w:val="000000"/>
          <w:sz w:val="24"/>
          <w:szCs w:val="24"/>
          <w:lang w:val="bg-BG" w:eastAsia="bg-BG"/>
        </w:rPr>
        <w:t>е реагира при необходимост</w:t>
      </w:r>
      <w:r>
        <w:rPr>
          <w:rFonts w:ascii="Times New Roman" w:hAnsi="Times New Roman"/>
          <w:color w:val="000000"/>
          <w:sz w:val="24"/>
          <w:szCs w:val="24"/>
          <w:lang w:val="bg-BG" w:eastAsia="bg-BG"/>
        </w:rPr>
        <w:t xml:space="preserve"> веднага на конкретни публикации, относно качеството на административното обслужване в ОД „Змеделеие“ – Монтана.</w:t>
      </w:r>
    </w:p>
    <w:p w:rsidR="001A5A82" w:rsidRDefault="001A5A82" w:rsidP="00571137">
      <w:pPr>
        <w:spacing w:after="13"/>
        <w:ind w:left="-15" w:right="49" w:firstLine="556"/>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През 2024 г. не са идентифицирани медийни прояви, акцентирани върху административното обслужване в ОД „Земеделие“ – Монтана.</w:t>
      </w:r>
    </w:p>
    <w:p w:rsidR="003C1D58" w:rsidRPr="003C1D58" w:rsidRDefault="003C1D58" w:rsidP="00571137">
      <w:pPr>
        <w:spacing w:after="13"/>
        <w:ind w:left="-15" w:right="49" w:firstLine="556"/>
        <w:jc w:val="both"/>
        <w:rPr>
          <w:rFonts w:ascii="Times New Roman" w:hAnsi="Times New Roman"/>
          <w:color w:val="000000"/>
          <w:sz w:val="24"/>
          <w:szCs w:val="24"/>
          <w:lang w:val="bg-BG" w:eastAsia="bg-BG"/>
        </w:rPr>
      </w:pPr>
      <w:r w:rsidRPr="003C1D58">
        <w:rPr>
          <w:rFonts w:ascii="Times New Roman" w:hAnsi="Times New Roman"/>
          <w:color w:val="000000"/>
          <w:sz w:val="24"/>
          <w:szCs w:val="24"/>
          <w:lang w:val="bg-BG" w:eastAsia="bg-BG"/>
        </w:rPr>
        <w:t xml:space="preserve"> </w:t>
      </w:r>
    </w:p>
    <w:p w:rsidR="0093769A" w:rsidRDefault="000433FF" w:rsidP="000E03FA">
      <w:pPr>
        <w:pStyle w:val="ListParagraph"/>
        <w:numPr>
          <w:ilvl w:val="1"/>
          <w:numId w:val="18"/>
        </w:numPr>
        <w:spacing w:after="162"/>
        <w:ind w:left="0" w:firstLine="927"/>
        <w:jc w:val="both"/>
        <w:rPr>
          <w:rFonts w:ascii="Times New Roman" w:hAnsi="Times New Roman"/>
          <w:b/>
          <w:color w:val="000000"/>
          <w:lang w:val="bg-BG" w:eastAsia="bg-BG"/>
        </w:rPr>
      </w:pPr>
      <w:r>
        <w:rPr>
          <w:rFonts w:ascii="Times New Roman" w:hAnsi="Times New Roman"/>
          <w:b/>
          <w:color w:val="000000"/>
          <w:lang w:val="bg-BG" w:eastAsia="bg-BG"/>
        </w:rPr>
        <w:t xml:space="preserve"> </w:t>
      </w:r>
      <w:r w:rsidR="0093769A" w:rsidRPr="0093769A">
        <w:rPr>
          <w:rFonts w:ascii="Times New Roman" w:hAnsi="Times New Roman"/>
          <w:b/>
          <w:color w:val="000000"/>
          <w:lang w:val="bg-BG" w:eastAsia="bg-BG"/>
        </w:rPr>
        <w:t xml:space="preserve">Провеждане на консултации със заитересовани страни в </w:t>
      </w:r>
      <w:r w:rsidR="0093769A">
        <w:rPr>
          <w:rFonts w:ascii="Times New Roman" w:hAnsi="Times New Roman"/>
          <w:b/>
          <w:color w:val="000000"/>
          <w:lang w:val="bg-BG" w:eastAsia="bg-BG"/>
        </w:rPr>
        <w:t>рамките на консултативни органи</w:t>
      </w:r>
    </w:p>
    <w:p w:rsidR="00683D6F" w:rsidRPr="0093769A" w:rsidRDefault="00683D6F" w:rsidP="00683D6F">
      <w:pPr>
        <w:pStyle w:val="ListParagraph"/>
        <w:spacing w:after="162"/>
        <w:ind w:left="1287"/>
        <w:jc w:val="both"/>
        <w:rPr>
          <w:rFonts w:ascii="Times New Roman" w:hAnsi="Times New Roman"/>
          <w:b/>
          <w:color w:val="000000"/>
          <w:lang w:val="bg-BG" w:eastAsia="bg-BG"/>
        </w:rPr>
      </w:pPr>
    </w:p>
    <w:p w:rsidR="003C1D58" w:rsidRDefault="003C1D58" w:rsidP="00571137">
      <w:pPr>
        <w:spacing w:after="13"/>
        <w:ind w:left="-15" w:right="156" w:firstLine="556"/>
        <w:jc w:val="both"/>
        <w:rPr>
          <w:rFonts w:ascii="Times New Roman" w:hAnsi="Times New Roman"/>
          <w:color w:val="000000"/>
          <w:sz w:val="24"/>
          <w:szCs w:val="24"/>
          <w:lang w:val="bg-BG" w:eastAsia="bg-BG"/>
        </w:rPr>
      </w:pPr>
      <w:r w:rsidRPr="003C1D58">
        <w:rPr>
          <w:rFonts w:ascii="Times New Roman" w:hAnsi="Times New Roman"/>
          <w:color w:val="000000"/>
          <w:sz w:val="24"/>
          <w:szCs w:val="24"/>
          <w:lang w:val="bg-BG" w:eastAsia="bg-BG"/>
        </w:rPr>
        <w:t>Активният и открит диало</w:t>
      </w:r>
      <w:r w:rsidR="00DF264C">
        <w:rPr>
          <w:rFonts w:ascii="Times New Roman" w:hAnsi="Times New Roman"/>
          <w:color w:val="000000"/>
          <w:sz w:val="24"/>
          <w:szCs w:val="24"/>
          <w:lang w:val="bg-BG" w:eastAsia="bg-BG"/>
        </w:rPr>
        <w:t>г между ОД „Земеделие“ - Мотнана и земеделските стопани</w:t>
      </w:r>
      <w:r w:rsidRPr="003C1D58">
        <w:rPr>
          <w:rFonts w:ascii="Times New Roman" w:hAnsi="Times New Roman"/>
          <w:color w:val="000000"/>
          <w:sz w:val="24"/>
          <w:szCs w:val="24"/>
          <w:lang w:val="bg-BG" w:eastAsia="bg-BG"/>
        </w:rPr>
        <w:t xml:space="preserve"> допринася за разрешаването на съществуващи пробл</w:t>
      </w:r>
      <w:r w:rsidR="00DF264C">
        <w:rPr>
          <w:rFonts w:ascii="Times New Roman" w:hAnsi="Times New Roman"/>
          <w:color w:val="000000"/>
          <w:sz w:val="24"/>
          <w:szCs w:val="24"/>
          <w:lang w:val="bg-BG" w:eastAsia="bg-BG"/>
        </w:rPr>
        <w:t>еми в</w:t>
      </w:r>
      <w:r w:rsidRPr="003C1D58">
        <w:rPr>
          <w:rFonts w:ascii="Times New Roman" w:hAnsi="Times New Roman"/>
          <w:color w:val="000000"/>
          <w:sz w:val="24"/>
          <w:szCs w:val="24"/>
          <w:lang w:val="bg-BG" w:eastAsia="bg-BG"/>
        </w:rPr>
        <w:t xml:space="preserve"> практика</w:t>
      </w:r>
      <w:r w:rsidR="00DF264C">
        <w:rPr>
          <w:rFonts w:ascii="Times New Roman" w:hAnsi="Times New Roman"/>
          <w:color w:val="000000"/>
          <w:sz w:val="24"/>
          <w:szCs w:val="24"/>
          <w:lang w:val="bg-BG" w:eastAsia="bg-BG"/>
        </w:rPr>
        <w:t>та</w:t>
      </w:r>
      <w:r w:rsidRPr="003C1D58">
        <w:rPr>
          <w:rFonts w:ascii="Times New Roman" w:hAnsi="Times New Roman"/>
          <w:color w:val="000000"/>
          <w:sz w:val="24"/>
          <w:szCs w:val="24"/>
          <w:lang w:val="bg-BG" w:eastAsia="bg-BG"/>
        </w:rPr>
        <w:t>, за намиране на възможности за усъвършенстване и повишаване к</w:t>
      </w:r>
      <w:r w:rsidR="00DF264C">
        <w:rPr>
          <w:rFonts w:ascii="Times New Roman" w:hAnsi="Times New Roman"/>
          <w:color w:val="000000"/>
          <w:sz w:val="24"/>
          <w:szCs w:val="24"/>
          <w:lang w:val="bg-BG" w:eastAsia="bg-BG"/>
        </w:rPr>
        <w:t>ачеството на услугите, които ОДЗ – Монтана и общинските служби по земеделие на територият</w:t>
      </w:r>
      <w:r w:rsidR="00A42D90">
        <w:rPr>
          <w:rFonts w:ascii="Times New Roman" w:hAnsi="Times New Roman"/>
          <w:color w:val="000000"/>
          <w:sz w:val="24"/>
          <w:szCs w:val="24"/>
          <w:lang w:val="bg-BG" w:eastAsia="bg-BG"/>
        </w:rPr>
        <w:t>а</w:t>
      </w:r>
      <w:r w:rsidR="00DF264C">
        <w:rPr>
          <w:rFonts w:ascii="Times New Roman" w:hAnsi="Times New Roman"/>
          <w:color w:val="000000"/>
          <w:sz w:val="24"/>
          <w:szCs w:val="24"/>
          <w:lang w:val="bg-BG" w:eastAsia="bg-BG"/>
        </w:rPr>
        <w:t xml:space="preserve"> на облас</w:t>
      </w:r>
      <w:r w:rsidR="00683D6F">
        <w:rPr>
          <w:rFonts w:ascii="Times New Roman" w:hAnsi="Times New Roman"/>
          <w:color w:val="000000"/>
          <w:sz w:val="24"/>
          <w:szCs w:val="24"/>
          <w:lang w:val="bg-BG" w:eastAsia="bg-BG"/>
        </w:rPr>
        <w:t>т</w:t>
      </w:r>
      <w:r w:rsidR="00DF264C">
        <w:rPr>
          <w:rFonts w:ascii="Times New Roman" w:hAnsi="Times New Roman"/>
          <w:color w:val="000000"/>
          <w:sz w:val="24"/>
          <w:szCs w:val="24"/>
          <w:lang w:val="bg-BG" w:eastAsia="bg-BG"/>
        </w:rPr>
        <w:t xml:space="preserve"> Монтана</w:t>
      </w:r>
      <w:r w:rsidRPr="003C1D58">
        <w:rPr>
          <w:rFonts w:ascii="Times New Roman" w:hAnsi="Times New Roman"/>
          <w:color w:val="000000"/>
          <w:sz w:val="24"/>
          <w:szCs w:val="24"/>
          <w:lang w:val="bg-BG" w:eastAsia="bg-BG"/>
        </w:rPr>
        <w:t xml:space="preserve"> предоставя</w:t>
      </w:r>
      <w:r w:rsidR="00DF264C">
        <w:rPr>
          <w:rFonts w:ascii="Times New Roman" w:hAnsi="Times New Roman"/>
          <w:color w:val="000000"/>
          <w:sz w:val="24"/>
          <w:szCs w:val="24"/>
          <w:lang w:val="bg-BG" w:eastAsia="bg-BG"/>
        </w:rPr>
        <w:t>т</w:t>
      </w:r>
      <w:r w:rsidRPr="003C1D58">
        <w:rPr>
          <w:rFonts w:ascii="Times New Roman" w:hAnsi="Times New Roman"/>
          <w:color w:val="000000"/>
          <w:sz w:val="24"/>
          <w:szCs w:val="24"/>
          <w:lang w:val="bg-BG" w:eastAsia="bg-BG"/>
        </w:rPr>
        <w:t xml:space="preserve"> на </w:t>
      </w:r>
      <w:r w:rsidR="00DF264C">
        <w:rPr>
          <w:rFonts w:ascii="Times New Roman" w:hAnsi="Times New Roman"/>
          <w:color w:val="000000"/>
          <w:sz w:val="24"/>
          <w:szCs w:val="24"/>
          <w:lang w:val="bg-BG" w:eastAsia="bg-BG"/>
        </w:rPr>
        <w:t>клиентите си. ОД „Земеделие“ - Монтана</w:t>
      </w:r>
      <w:r w:rsidRPr="003C1D58">
        <w:rPr>
          <w:rFonts w:ascii="Times New Roman" w:hAnsi="Times New Roman"/>
          <w:color w:val="000000"/>
          <w:sz w:val="24"/>
          <w:szCs w:val="24"/>
          <w:lang w:val="bg-BG" w:eastAsia="bg-BG"/>
        </w:rPr>
        <w:t xml:space="preserve"> своевременно инициира провеждането на срещи и откликва на покани за участие в дискусии по ва</w:t>
      </w:r>
      <w:r w:rsidR="00DF264C">
        <w:rPr>
          <w:rFonts w:ascii="Times New Roman" w:hAnsi="Times New Roman"/>
          <w:color w:val="000000"/>
          <w:sz w:val="24"/>
          <w:szCs w:val="24"/>
          <w:lang w:val="bg-BG" w:eastAsia="bg-BG"/>
        </w:rPr>
        <w:t>жни теми за земед</w:t>
      </w:r>
      <w:r w:rsidR="000E03FA">
        <w:rPr>
          <w:rFonts w:ascii="Times New Roman" w:hAnsi="Times New Roman"/>
          <w:color w:val="000000"/>
          <w:sz w:val="24"/>
          <w:szCs w:val="24"/>
          <w:lang w:val="bg-BG" w:eastAsia="bg-BG"/>
        </w:rPr>
        <w:t>е</w:t>
      </w:r>
      <w:r w:rsidR="00DF264C">
        <w:rPr>
          <w:rFonts w:ascii="Times New Roman" w:hAnsi="Times New Roman"/>
          <w:color w:val="000000"/>
          <w:sz w:val="24"/>
          <w:szCs w:val="24"/>
          <w:lang w:val="bg-BG" w:eastAsia="bg-BG"/>
        </w:rPr>
        <w:t>лските стопани, свързани с дейността ОДЗ – Монтана, като</w:t>
      </w:r>
      <w:r w:rsidRPr="003C1D58">
        <w:rPr>
          <w:rFonts w:ascii="Times New Roman" w:hAnsi="Times New Roman"/>
          <w:color w:val="000000"/>
          <w:sz w:val="24"/>
          <w:szCs w:val="24"/>
          <w:lang w:val="bg-BG" w:eastAsia="bg-BG"/>
        </w:rPr>
        <w:t xml:space="preserve"> непрекъснато заявява своята готовност за водене на ко</w:t>
      </w:r>
      <w:r w:rsidR="00DF264C">
        <w:rPr>
          <w:rFonts w:ascii="Times New Roman" w:hAnsi="Times New Roman"/>
          <w:color w:val="000000"/>
          <w:sz w:val="24"/>
          <w:szCs w:val="24"/>
          <w:lang w:val="bg-BG" w:eastAsia="bg-BG"/>
        </w:rPr>
        <w:t>нструктивен диалог в  интерес и улесняването на земеделските производители</w:t>
      </w:r>
      <w:r w:rsidRPr="003C1D58">
        <w:rPr>
          <w:rFonts w:ascii="Times New Roman" w:hAnsi="Times New Roman"/>
          <w:color w:val="000000"/>
          <w:sz w:val="24"/>
          <w:szCs w:val="24"/>
          <w:lang w:val="bg-BG" w:eastAsia="bg-BG"/>
        </w:rPr>
        <w:t>. Практика е реализир</w:t>
      </w:r>
      <w:r w:rsidR="00DF264C">
        <w:rPr>
          <w:rFonts w:ascii="Times New Roman" w:hAnsi="Times New Roman"/>
          <w:color w:val="000000"/>
          <w:sz w:val="24"/>
          <w:szCs w:val="24"/>
          <w:lang w:val="bg-BG" w:eastAsia="bg-BG"/>
        </w:rPr>
        <w:t>ането на семинари и срещи</w:t>
      </w:r>
      <w:r w:rsidRPr="003C1D58">
        <w:rPr>
          <w:rFonts w:ascii="Times New Roman" w:hAnsi="Times New Roman"/>
          <w:color w:val="000000"/>
          <w:sz w:val="24"/>
          <w:szCs w:val="24"/>
          <w:lang w:val="bg-BG" w:eastAsia="bg-BG"/>
        </w:rPr>
        <w:t xml:space="preserve">, дискусии и други форуми за обществено обсъждане, така че новите изисквания да станат известни своевременно на всички заинтересовани и да се постигне максимална удовлетвореност на двете страни.  </w:t>
      </w:r>
    </w:p>
    <w:p w:rsidR="00CF6117" w:rsidRDefault="00CF6117" w:rsidP="00CF6117">
      <w:pPr>
        <w:jc w:val="both"/>
        <w:rPr>
          <w:rFonts w:ascii="Times New Roman" w:hAnsi="Times New Roman"/>
          <w:sz w:val="24"/>
          <w:szCs w:val="24"/>
          <w:lang w:val="bg-BG"/>
        </w:rPr>
      </w:pPr>
      <w:r>
        <w:rPr>
          <w:rFonts w:ascii="Times New Roman" w:hAnsi="Times New Roman"/>
          <w:color w:val="000000"/>
          <w:sz w:val="24"/>
          <w:szCs w:val="24"/>
          <w:lang w:val="bg-BG"/>
        </w:rPr>
        <w:t xml:space="preserve">          Ч</w:t>
      </w:r>
      <w:r w:rsidRPr="00116E4D">
        <w:rPr>
          <w:rFonts w:ascii="Times New Roman" w:hAnsi="Times New Roman"/>
          <w:color w:val="000000"/>
          <w:sz w:val="24"/>
          <w:szCs w:val="24"/>
          <w:lang w:val="bg-BG"/>
        </w:rPr>
        <w:t>рез използването на добри практики ОД „Земеделие” – Монтана у</w:t>
      </w:r>
      <w:r>
        <w:rPr>
          <w:rFonts w:ascii="Times New Roman" w:hAnsi="Times New Roman"/>
          <w:color w:val="000000"/>
          <w:sz w:val="24"/>
          <w:szCs w:val="24"/>
          <w:lang w:val="bg-BG"/>
        </w:rPr>
        <w:t>съвършенст</w:t>
      </w:r>
      <w:r w:rsidRPr="00116E4D">
        <w:rPr>
          <w:rFonts w:ascii="Times New Roman" w:hAnsi="Times New Roman"/>
          <w:color w:val="000000"/>
          <w:sz w:val="24"/>
          <w:szCs w:val="24"/>
          <w:lang w:val="bg-BG"/>
        </w:rPr>
        <w:t>ва и подобрява обслужването на потребителите.</w:t>
      </w:r>
      <w:r>
        <w:rPr>
          <w:rFonts w:ascii="Times New Roman" w:hAnsi="Times New Roman"/>
          <w:color w:val="000000"/>
          <w:sz w:val="24"/>
          <w:szCs w:val="24"/>
          <w:lang w:val="bg-BG"/>
        </w:rPr>
        <w:t xml:space="preserve"> </w:t>
      </w:r>
      <w:r w:rsidR="00BF51E7">
        <w:rPr>
          <w:rFonts w:ascii="Times New Roman" w:hAnsi="Times New Roman"/>
          <w:color w:val="000000"/>
          <w:sz w:val="24"/>
          <w:szCs w:val="24"/>
          <w:lang w:val="bg-BG"/>
        </w:rPr>
        <w:t>В рубриката „Въпроси и отговори“ са налични най-често задаваните въпроси и отговори</w:t>
      </w:r>
      <w:r w:rsidR="00916D84">
        <w:rPr>
          <w:rFonts w:ascii="Times New Roman" w:hAnsi="Times New Roman"/>
          <w:color w:val="000000"/>
          <w:sz w:val="24"/>
          <w:szCs w:val="24"/>
          <w:lang w:val="bg-BG"/>
        </w:rPr>
        <w:t xml:space="preserve"> свързани с дейността на администрацията, във формат на</w:t>
      </w:r>
      <w:r w:rsidRPr="00473BEC">
        <w:rPr>
          <w:rFonts w:ascii="Times New Roman" w:hAnsi="Times New Roman"/>
          <w:sz w:val="24"/>
          <w:szCs w:val="24"/>
          <w:lang w:val="bg-BG"/>
        </w:rPr>
        <w:t xml:space="preserve"> Календар на дейности, свързани с Областна дирекция „Земеделие”, вкл. общинските служби по земеделие. </w:t>
      </w:r>
      <w:r w:rsidR="00916D84">
        <w:rPr>
          <w:rFonts w:ascii="Times New Roman" w:hAnsi="Times New Roman"/>
          <w:sz w:val="24"/>
          <w:szCs w:val="24"/>
          <w:lang w:val="bg-BG"/>
        </w:rPr>
        <w:t>Там</w:t>
      </w:r>
      <w:r w:rsidRPr="00473BEC">
        <w:rPr>
          <w:rFonts w:ascii="Times New Roman" w:hAnsi="Times New Roman"/>
          <w:sz w:val="24"/>
          <w:szCs w:val="24"/>
          <w:lang w:val="bg-BG"/>
        </w:rPr>
        <w:t xml:space="preserve"> са посочени срок, дейност и нормативно основание на дейностите. </w:t>
      </w:r>
      <w:r w:rsidR="00916D84">
        <w:rPr>
          <w:rFonts w:ascii="Times New Roman" w:hAnsi="Times New Roman"/>
          <w:sz w:val="24"/>
          <w:szCs w:val="24"/>
          <w:lang w:val="bg-BG"/>
        </w:rPr>
        <w:t>Считаме, че по този начин</w:t>
      </w:r>
      <w:r w:rsidRPr="00473BEC">
        <w:rPr>
          <w:rFonts w:ascii="Times New Roman" w:hAnsi="Times New Roman"/>
          <w:sz w:val="24"/>
          <w:szCs w:val="24"/>
          <w:lang w:val="bg-BG"/>
        </w:rPr>
        <w:t xml:space="preserve"> </w:t>
      </w:r>
      <w:r w:rsidR="00916D84">
        <w:rPr>
          <w:rFonts w:ascii="Times New Roman" w:hAnsi="Times New Roman"/>
          <w:sz w:val="24"/>
          <w:szCs w:val="24"/>
          <w:lang w:val="bg-BG"/>
        </w:rPr>
        <w:t xml:space="preserve">се </w:t>
      </w:r>
      <w:r w:rsidRPr="00473BEC">
        <w:rPr>
          <w:rFonts w:ascii="Times New Roman" w:hAnsi="Times New Roman"/>
          <w:sz w:val="24"/>
          <w:szCs w:val="24"/>
          <w:lang w:val="bg-BG"/>
        </w:rPr>
        <w:t>подобрява информираността на земеделските стопани з</w:t>
      </w:r>
      <w:r>
        <w:rPr>
          <w:rFonts w:ascii="Times New Roman" w:hAnsi="Times New Roman"/>
          <w:sz w:val="24"/>
          <w:szCs w:val="24"/>
          <w:lang w:val="bg-BG"/>
        </w:rPr>
        <w:t>а предстоящи дейности, свъзани</w:t>
      </w:r>
      <w:r w:rsidRPr="00473BEC">
        <w:rPr>
          <w:rFonts w:ascii="Times New Roman" w:hAnsi="Times New Roman"/>
          <w:sz w:val="24"/>
          <w:szCs w:val="24"/>
          <w:lang w:val="bg-BG"/>
        </w:rPr>
        <w:t xml:space="preserve"> с Областна дирекция „Земеделие”, вкл. общ</w:t>
      </w:r>
      <w:r>
        <w:rPr>
          <w:rFonts w:ascii="Times New Roman" w:hAnsi="Times New Roman"/>
          <w:sz w:val="24"/>
          <w:szCs w:val="24"/>
          <w:lang w:val="bg-BG"/>
        </w:rPr>
        <w:t>инските служби по земеделие</w:t>
      </w:r>
      <w:r>
        <w:rPr>
          <w:rFonts w:ascii="Times New Roman" w:hAnsi="Times New Roman"/>
          <w:sz w:val="24"/>
          <w:szCs w:val="24"/>
          <w:lang w:val="en-GB"/>
        </w:rPr>
        <w:t xml:space="preserve"> и</w:t>
      </w:r>
      <w:r w:rsidRPr="00473BEC">
        <w:rPr>
          <w:rFonts w:ascii="Times New Roman" w:hAnsi="Times New Roman"/>
          <w:sz w:val="24"/>
          <w:szCs w:val="24"/>
          <w:lang w:val="bg-BG"/>
        </w:rPr>
        <w:t xml:space="preserve"> с</w:t>
      </w:r>
      <w:r w:rsidR="00916D84">
        <w:rPr>
          <w:rFonts w:ascii="Times New Roman" w:hAnsi="Times New Roman"/>
          <w:sz w:val="24"/>
          <w:szCs w:val="24"/>
          <w:lang w:val="bg-BG"/>
        </w:rPr>
        <w:t>е постига</w:t>
      </w:r>
      <w:r w:rsidRPr="00473BEC">
        <w:rPr>
          <w:rFonts w:ascii="Times New Roman" w:hAnsi="Times New Roman"/>
          <w:sz w:val="24"/>
          <w:szCs w:val="24"/>
          <w:lang w:val="bg-BG"/>
        </w:rPr>
        <w:t xml:space="preserve"> </w:t>
      </w:r>
      <w:r w:rsidRPr="00E45974">
        <w:rPr>
          <w:rFonts w:ascii="Times New Roman" w:hAnsi="Times New Roman"/>
          <w:sz w:val="24"/>
          <w:szCs w:val="24"/>
          <w:lang w:val="bg-BG"/>
        </w:rPr>
        <w:t>цел</w:t>
      </w:r>
      <w:r w:rsidR="00916D84">
        <w:rPr>
          <w:rFonts w:ascii="Times New Roman" w:hAnsi="Times New Roman"/>
          <w:sz w:val="24"/>
          <w:szCs w:val="24"/>
          <w:lang w:val="bg-BG"/>
        </w:rPr>
        <w:t>та за</w:t>
      </w:r>
      <w:r w:rsidRPr="00E45974">
        <w:rPr>
          <w:rFonts w:ascii="Times New Roman" w:hAnsi="Times New Roman"/>
          <w:sz w:val="24"/>
          <w:szCs w:val="24"/>
          <w:lang w:val="bg-BG"/>
        </w:rPr>
        <w:t xml:space="preserve"> предоставяне на административни услуги и дейности в нормативно регламентирания срок</w:t>
      </w:r>
      <w:r>
        <w:rPr>
          <w:rFonts w:ascii="Times New Roman" w:hAnsi="Times New Roman"/>
          <w:sz w:val="24"/>
          <w:szCs w:val="24"/>
          <w:lang w:val="bg-BG"/>
        </w:rPr>
        <w:t>.</w:t>
      </w:r>
    </w:p>
    <w:p w:rsidR="00B327AB" w:rsidRDefault="00DF264C" w:rsidP="00571137">
      <w:pPr>
        <w:spacing w:after="13"/>
        <w:ind w:left="-15" w:right="156" w:firstLine="556"/>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През 2024 г. ОД „Земеделие“ - Монтана</w:t>
      </w:r>
      <w:r w:rsidR="003C1D58" w:rsidRPr="003C1D58">
        <w:rPr>
          <w:rFonts w:ascii="Times New Roman" w:hAnsi="Times New Roman"/>
          <w:color w:val="000000"/>
          <w:sz w:val="24"/>
          <w:szCs w:val="24"/>
          <w:lang w:val="bg-BG" w:eastAsia="bg-BG"/>
        </w:rPr>
        <w:t xml:space="preserve"> продължи коректно и полезно партньорско взаимодействие с общин</w:t>
      </w:r>
      <w:r w:rsidR="00B327AB">
        <w:rPr>
          <w:rFonts w:ascii="Times New Roman" w:hAnsi="Times New Roman"/>
          <w:color w:val="000000"/>
          <w:sz w:val="24"/>
          <w:szCs w:val="24"/>
          <w:lang w:val="bg-BG" w:eastAsia="bg-BG"/>
        </w:rPr>
        <w:t>ските администрации,</w:t>
      </w:r>
      <w:r w:rsidR="001D5899">
        <w:rPr>
          <w:rFonts w:ascii="Times New Roman" w:hAnsi="Times New Roman"/>
          <w:color w:val="000000"/>
          <w:sz w:val="24"/>
          <w:szCs w:val="24"/>
          <w:lang w:val="bg-BG" w:eastAsia="bg-BG"/>
        </w:rPr>
        <w:t xml:space="preserve"> кметства</w:t>
      </w:r>
      <w:r w:rsidR="00B327AB">
        <w:rPr>
          <w:rFonts w:ascii="Times New Roman" w:hAnsi="Times New Roman"/>
          <w:color w:val="000000"/>
          <w:sz w:val="24"/>
          <w:szCs w:val="24"/>
          <w:lang w:val="bg-BG" w:eastAsia="bg-BG"/>
        </w:rPr>
        <w:t xml:space="preserve"> и  държавни ведомства.</w:t>
      </w:r>
    </w:p>
    <w:p w:rsidR="00B327AB" w:rsidRPr="00B327AB" w:rsidRDefault="001D5899" w:rsidP="00683D6F">
      <w:pPr>
        <w:jc w:val="both"/>
        <w:rPr>
          <w:rFonts w:ascii="Times New Roman" w:hAnsi="Times New Roman"/>
          <w:sz w:val="24"/>
          <w:szCs w:val="24"/>
        </w:rPr>
      </w:pPr>
      <w:r>
        <w:rPr>
          <w:rFonts w:ascii="Times New Roman" w:hAnsi="Times New Roman"/>
          <w:color w:val="000000"/>
          <w:sz w:val="24"/>
          <w:szCs w:val="24"/>
          <w:lang w:val="bg-BG" w:eastAsia="bg-BG"/>
        </w:rPr>
        <w:t xml:space="preserve"> </w:t>
      </w:r>
      <w:r w:rsidR="00B327AB">
        <w:rPr>
          <w:rFonts w:ascii="Times New Roman" w:hAnsi="Times New Roman"/>
          <w:color w:val="000000"/>
          <w:sz w:val="24"/>
          <w:szCs w:val="24"/>
          <w:lang w:val="bg-BG" w:eastAsia="bg-BG"/>
        </w:rPr>
        <w:t xml:space="preserve">         </w:t>
      </w:r>
      <w:r w:rsidR="00B327AB" w:rsidRPr="00B327AB">
        <w:rPr>
          <w:rFonts w:ascii="Times New Roman" w:hAnsi="Times New Roman"/>
          <w:sz w:val="24"/>
          <w:szCs w:val="24"/>
        </w:rPr>
        <w:t>Областна дирекция „Земеделие” – Монтана поддържа постоянен диалог с браншовите организации чрез  създадените -  консултативен съвет по животновъдство в област Монтана и  консултативен съвет по плодове и зеленчуци за област Монтана. Освен консултации  и становища по отделни въпроси, чрез ОД „Земеделие” – Монтана се изпращат предложения на консултативните съвети до съответния ресорен зам. - министър във връзка с изменения на нормативната уредба.</w:t>
      </w:r>
    </w:p>
    <w:p w:rsidR="003C1D58" w:rsidRPr="003C1D58" w:rsidRDefault="003C1D58" w:rsidP="00571137">
      <w:pPr>
        <w:spacing w:after="13"/>
        <w:ind w:left="-15" w:right="156" w:firstLine="556"/>
        <w:jc w:val="both"/>
        <w:rPr>
          <w:rFonts w:ascii="Times New Roman" w:hAnsi="Times New Roman"/>
          <w:color w:val="000000"/>
          <w:sz w:val="24"/>
          <w:szCs w:val="24"/>
          <w:lang w:val="bg-BG" w:eastAsia="bg-BG"/>
        </w:rPr>
      </w:pPr>
    </w:p>
    <w:p w:rsidR="003C1D58" w:rsidRDefault="003C1D58" w:rsidP="00571137">
      <w:pPr>
        <w:pStyle w:val="ListParagraph"/>
        <w:numPr>
          <w:ilvl w:val="1"/>
          <w:numId w:val="18"/>
        </w:numPr>
        <w:tabs>
          <w:tab w:val="left" w:pos="1560"/>
        </w:tabs>
        <w:spacing w:before="240" w:after="168"/>
        <w:jc w:val="both"/>
        <w:rPr>
          <w:rFonts w:ascii="Times New Roman" w:hAnsi="Times New Roman"/>
          <w:b/>
          <w:color w:val="000000"/>
          <w:lang w:val="bg-BG" w:eastAsia="bg-BG"/>
        </w:rPr>
      </w:pPr>
      <w:r w:rsidRPr="000433FF">
        <w:rPr>
          <w:rFonts w:ascii="Times New Roman" w:hAnsi="Times New Roman"/>
          <w:b/>
          <w:color w:val="000000"/>
          <w:lang w:val="bg-BG" w:eastAsia="bg-BG"/>
        </w:rPr>
        <w:t xml:space="preserve">Осигуряване на приемно време за граждани и организации  </w:t>
      </w:r>
    </w:p>
    <w:p w:rsidR="00683D6F" w:rsidRPr="000433FF" w:rsidRDefault="00683D6F" w:rsidP="00683D6F">
      <w:pPr>
        <w:pStyle w:val="ListParagraph"/>
        <w:tabs>
          <w:tab w:val="left" w:pos="1560"/>
        </w:tabs>
        <w:spacing w:before="240" w:after="168"/>
        <w:ind w:left="1287"/>
        <w:jc w:val="both"/>
        <w:rPr>
          <w:rFonts w:ascii="Times New Roman" w:hAnsi="Times New Roman"/>
          <w:b/>
          <w:color w:val="000000"/>
          <w:lang w:val="bg-BG" w:eastAsia="bg-BG"/>
        </w:rPr>
      </w:pPr>
    </w:p>
    <w:p w:rsidR="00DB138B" w:rsidRDefault="00B20A0B" w:rsidP="00571137">
      <w:pPr>
        <w:spacing w:after="13"/>
        <w:ind w:left="-15" w:right="49" w:firstLine="556"/>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С</w:t>
      </w:r>
      <w:r w:rsidR="003C1D58" w:rsidRPr="003C1D58">
        <w:rPr>
          <w:rFonts w:ascii="Times New Roman" w:hAnsi="Times New Roman"/>
          <w:color w:val="000000"/>
          <w:sz w:val="24"/>
          <w:szCs w:val="24"/>
          <w:lang w:val="bg-BG" w:eastAsia="bg-BG"/>
        </w:rPr>
        <w:t xml:space="preserve"> </w:t>
      </w:r>
      <w:r w:rsidR="00DB138B">
        <w:rPr>
          <w:rFonts w:ascii="Times New Roman" w:hAnsi="Times New Roman"/>
          <w:color w:val="000000"/>
          <w:sz w:val="24"/>
          <w:szCs w:val="24"/>
          <w:lang w:val="bg-BG" w:eastAsia="bg-BG"/>
        </w:rPr>
        <w:t>цел пестене времето на гражданите</w:t>
      </w:r>
      <w:r w:rsidR="003C1D58" w:rsidRPr="003C1D58">
        <w:rPr>
          <w:rFonts w:ascii="Times New Roman" w:hAnsi="Times New Roman"/>
          <w:color w:val="000000"/>
          <w:sz w:val="24"/>
          <w:szCs w:val="24"/>
          <w:lang w:val="bg-BG" w:eastAsia="bg-BG"/>
        </w:rPr>
        <w:t>, осигур</w:t>
      </w:r>
      <w:r w:rsidR="00DB138B">
        <w:rPr>
          <w:rFonts w:ascii="Times New Roman" w:hAnsi="Times New Roman"/>
          <w:color w:val="000000"/>
          <w:sz w:val="24"/>
          <w:szCs w:val="24"/>
          <w:lang w:val="bg-BG" w:eastAsia="bg-BG"/>
        </w:rPr>
        <w:t>яване на бърз и лесен достъп</w:t>
      </w:r>
      <w:r w:rsidR="00683D6F">
        <w:rPr>
          <w:rFonts w:ascii="Times New Roman" w:hAnsi="Times New Roman"/>
          <w:color w:val="000000"/>
          <w:sz w:val="24"/>
          <w:szCs w:val="24"/>
          <w:lang w:val="bg-BG" w:eastAsia="bg-BG"/>
        </w:rPr>
        <w:t>, всеки потребител на административни услуги</w:t>
      </w:r>
      <w:r w:rsidR="003C1D58" w:rsidRPr="003C1D58">
        <w:rPr>
          <w:rFonts w:ascii="Times New Roman" w:hAnsi="Times New Roman"/>
          <w:color w:val="000000"/>
          <w:sz w:val="24"/>
          <w:szCs w:val="24"/>
          <w:lang w:val="bg-BG" w:eastAsia="bg-BG"/>
        </w:rPr>
        <w:t xml:space="preserve"> в рамките на работното време има възможност да изразява отношение към работния процес и качеството на </w:t>
      </w:r>
      <w:r>
        <w:rPr>
          <w:rFonts w:ascii="Times New Roman" w:hAnsi="Times New Roman"/>
          <w:color w:val="000000"/>
          <w:sz w:val="24"/>
          <w:szCs w:val="24"/>
          <w:lang w:val="bg-BG" w:eastAsia="bg-BG"/>
        </w:rPr>
        <w:t xml:space="preserve">административно </w:t>
      </w:r>
      <w:r w:rsidR="003C1D58" w:rsidRPr="003C1D58">
        <w:rPr>
          <w:rFonts w:ascii="Times New Roman" w:hAnsi="Times New Roman"/>
          <w:color w:val="000000"/>
          <w:sz w:val="24"/>
          <w:szCs w:val="24"/>
          <w:lang w:val="bg-BG" w:eastAsia="bg-BG"/>
        </w:rPr>
        <w:t>обслужване</w:t>
      </w:r>
      <w:r>
        <w:rPr>
          <w:rFonts w:ascii="Times New Roman" w:hAnsi="Times New Roman"/>
          <w:color w:val="000000"/>
          <w:sz w:val="24"/>
          <w:szCs w:val="24"/>
          <w:lang w:val="bg-BG" w:eastAsia="bg-BG"/>
        </w:rPr>
        <w:t xml:space="preserve"> в ОД „Земеделие“ - Монтана</w:t>
      </w:r>
      <w:r w:rsidR="003C1D58" w:rsidRPr="003C1D58">
        <w:rPr>
          <w:rFonts w:ascii="Times New Roman" w:hAnsi="Times New Roman"/>
          <w:color w:val="000000"/>
          <w:sz w:val="24"/>
          <w:szCs w:val="24"/>
          <w:lang w:val="bg-BG" w:eastAsia="bg-BG"/>
        </w:rPr>
        <w:t xml:space="preserve">, писмено и устно пред обслужващите служители и пред избран ръководител на структурата. </w:t>
      </w:r>
    </w:p>
    <w:p w:rsidR="00C73161" w:rsidRDefault="00C73161" w:rsidP="00C73161">
      <w:pPr>
        <w:jc w:val="both"/>
        <w:outlineLvl w:val="0"/>
        <w:rPr>
          <w:rFonts w:ascii="Times New Roman" w:hAnsi="Times New Roman"/>
          <w:color w:val="000000"/>
          <w:sz w:val="24"/>
          <w:szCs w:val="24"/>
          <w:lang w:val="bg-BG" w:eastAsia="bg-BG"/>
        </w:rPr>
      </w:pPr>
      <w:r>
        <w:rPr>
          <w:rFonts w:ascii="Times New Roman" w:hAnsi="Times New Roman"/>
          <w:sz w:val="24"/>
          <w:szCs w:val="24"/>
          <w:lang w:val="bg-BG"/>
        </w:rPr>
        <w:lastRenderedPageBreak/>
        <w:t xml:space="preserve">       </w:t>
      </w:r>
      <w:r w:rsidRPr="00AF3183">
        <w:rPr>
          <w:rFonts w:ascii="Times New Roman" w:hAnsi="Times New Roman"/>
          <w:sz w:val="24"/>
          <w:szCs w:val="24"/>
          <w:lang w:val="bg-BG"/>
        </w:rPr>
        <w:t>Д</w:t>
      </w:r>
      <w:r>
        <w:rPr>
          <w:rFonts w:ascii="Times New Roman" w:hAnsi="Times New Roman"/>
          <w:sz w:val="24"/>
          <w:szCs w:val="24"/>
          <w:lang w:val="bg-BG"/>
        </w:rPr>
        <w:t>иректорът на ОД „</w:t>
      </w:r>
      <w:r w:rsidR="008F1970">
        <w:rPr>
          <w:rFonts w:ascii="Times New Roman" w:hAnsi="Times New Roman"/>
          <w:sz w:val="24"/>
          <w:szCs w:val="24"/>
          <w:lang w:val="bg-BG"/>
        </w:rPr>
        <w:t>Земеделие</w:t>
      </w:r>
      <w:r>
        <w:rPr>
          <w:rFonts w:ascii="Times New Roman" w:hAnsi="Times New Roman"/>
          <w:sz w:val="24"/>
          <w:szCs w:val="24"/>
          <w:lang w:val="bg-BG"/>
        </w:rPr>
        <w:t xml:space="preserve">“ </w:t>
      </w:r>
      <w:r w:rsidR="008F1970">
        <w:rPr>
          <w:rFonts w:ascii="Times New Roman" w:hAnsi="Times New Roman"/>
          <w:sz w:val="24"/>
          <w:szCs w:val="24"/>
          <w:lang w:val="bg-BG"/>
        </w:rPr>
        <w:t xml:space="preserve">Монтана </w:t>
      </w:r>
      <w:r>
        <w:rPr>
          <w:rFonts w:ascii="Times New Roman" w:hAnsi="Times New Roman"/>
          <w:sz w:val="24"/>
          <w:szCs w:val="24"/>
          <w:lang w:val="bg-BG"/>
        </w:rPr>
        <w:t>и началниците на общинските служби по земеделие</w:t>
      </w:r>
      <w:r w:rsidRPr="00AF3183">
        <w:rPr>
          <w:rFonts w:ascii="Times New Roman" w:hAnsi="Times New Roman"/>
          <w:sz w:val="24"/>
          <w:szCs w:val="24"/>
          <w:lang w:val="bg-BG"/>
        </w:rPr>
        <w:t xml:space="preserve"> приема</w:t>
      </w:r>
      <w:r>
        <w:rPr>
          <w:rFonts w:ascii="Times New Roman" w:hAnsi="Times New Roman"/>
          <w:sz w:val="24"/>
          <w:szCs w:val="24"/>
          <w:lang w:val="bg-BG"/>
        </w:rPr>
        <w:t>т</w:t>
      </w:r>
      <w:r w:rsidRPr="00AF3183">
        <w:rPr>
          <w:rFonts w:ascii="Times New Roman" w:hAnsi="Times New Roman"/>
          <w:sz w:val="24"/>
          <w:szCs w:val="24"/>
          <w:lang w:val="bg-BG"/>
        </w:rPr>
        <w:t xml:space="preserve"> предварително записали се граждани за</w:t>
      </w:r>
      <w:r>
        <w:rPr>
          <w:rFonts w:ascii="Times New Roman" w:hAnsi="Times New Roman"/>
          <w:sz w:val="24"/>
          <w:szCs w:val="24"/>
          <w:lang w:val="bg-BG"/>
        </w:rPr>
        <w:t xml:space="preserve"> среща с тях</w:t>
      </w:r>
      <w:r w:rsidRPr="00AF3183">
        <w:rPr>
          <w:rFonts w:ascii="Times New Roman" w:hAnsi="Times New Roman"/>
          <w:sz w:val="24"/>
          <w:szCs w:val="24"/>
          <w:lang w:val="bg-BG"/>
        </w:rPr>
        <w:t xml:space="preserve">, </w:t>
      </w:r>
      <w:r>
        <w:rPr>
          <w:rFonts w:ascii="Times New Roman" w:hAnsi="Times New Roman"/>
          <w:sz w:val="24"/>
          <w:szCs w:val="24"/>
          <w:lang w:val="bg-BG"/>
        </w:rPr>
        <w:t xml:space="preserve">като </w:t>
      </w:r>
      <w:r w:rsidRPr="00AF3183">
        <w:rPr>
          <w:rFonts w:ascii="Times New Roman" w:hAnsi="Times New Roman"/>
          <w:sz w:val="24"/>
          <w:szCs w:val="24"/>
          <w:lang w:val="bg-BG"/>
        </w:rPr>
        <w:t>при възможност прием се осъществява и извън обявените за това дни и часове</w:t>
      </w:r>
      <w:r>
        <w:rPr>
          <w:rFonts w:ascii="Times New Roman" w:hAnsi="Times New Roman"/>
          <w:sz w:val="24"/>
          <w:szCs w:val="24"/>
          <w:lang w:val="bg-BG"/>
        </w:rPr>
        <w:t>.</w:t>
      </w:r>
    </w:p>
    <w:p w:rsidR="003C1D58" w:rsidRDefault="009A5583" w:rsidP="009A5583">
      <w:pPr>
        <w:spacing w:after="13"/>
        <w:ind w:left="-15" w:right="49"/>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 xml:space="preserve">         </w:t>
      </w:r>
      <w:r w:rsidR="00DB138B">
        <w:rPr>
          <w:rFonts w:ascii="Times New Roman" w:hAnsi="Times New Roman"/>
          <w:color w:val="000000"/>
          <w:sz w:val="24"/>
          <w:szCs w:val="24"/>
          <w:lang w:val="bg-BG" w:eastAsia="bg-BG"/>
        </w:rPr>
        <w:t xml:space="preserve">На </w:t>
      </w:r>
      <w:r w:rsidR="00571137">
        <w:rPr>
          <w:rFonts w:ascii="Times New Roman" w:hAnsi="Times New Roman"/>
          <w:color w:val="000000"/>
          <w:sz w:val="24"/>
          <w:szCs w:val="24"/>
          <w:lang w:val="bg-BG" w:eastAsia="bg-BG"/>
        </w:rPr>
        <w:t>интернет страницата на дирекцията</w:t>
      </w:r>
      <w:r w:rsidR="003C1D58" w:rsidRPr="003C1D58">
        <w:rPr>
          <w:rFonts w:ascii="Times New Roman" w:hAnsi="Times New Roman"/>
          <w:color w:val="000000"/>
          <w:sz w:val="24"/>
          <w:szCs w:val="24"/>
          <w:lang w:val="bg-BG" w:eastAsia="bg-BG"/>
        </w:rPr>
        <w:t xml:space="preserve"> са публикувани телефони за контакт и консулта</w:t>
      </w:r>
      <w:r w:rsidR="00571137">
        <w:rPr>
          <w:rFonts w:ascii="Times New Roman" w:hAnsi="Times New Roman"/>
          <w:color w:val="000000"/>
          <w:sz w:val="24"/>
          <w:szCs w:val="24"/>
          <w:lang w:val="bg-BG" w:eastAsia="bg-BG"/>
        </w:rPr>
        <w:t>ции за всяко териториално звено</w:t>
      </w:r>
      <w:r w:rsidR="003C1D58" w:rsidRPr="003C1D58">
        <w:rPr>
          <w:rFonts w:ascii="Times New Roman" w:hAnsi="Times New Roman"/>
          <w:color w:val="000000"/>
          <w:sz w:val="24"/>
          <w:szCs w:val="24"/>
          <w:lang w:val="bg-BG" w:eastAsia="bg-BG"/>
        </w:rPr>
        <w:t xml:space="preserve">. </w:t>
      </w:r>
    </w:p>
    <w:p w:rsidR="00263B72" w:rsidRDefault="00263B72" w:rsidP="00571137">
      <w:pPr>
        <w:spacing w:after="13"/>
        <w:ind w:left="-15" w:right="49" w:firstLine="556"/>
        <w:jc w:val="both"/>
        <w:rPr>
          <w:rFonts w:ascii="Times New Roman" w:hAnsi="Times New Roman"/>
          <w:color w:val="000000"/>
          <w:sz w:val="24"/>
          <w:szCs w:val="24"/>
          <w:lang w:val="bg-BG" w:eastAsia="bg-BG"/>
        </w:rPr>
      </w:pPr>
    </w:p>
    <w:p w:rsidR="00263B72" w:rsidRDefault="00263B72" w:rsidP="00263B72">
      <w:pPr>
        <w:pStyle w:val="ListParagraph"/>
        <w:numPr>
          <w:ilvl w:val="1"/>
          <w:numId w:val="18"/>
        </w:numPr>
        <w:spacing w:after="13"/>
        <w:ind w:right="49"/>
        <w:jc w:val="both"/>
        <w:rPr>
          <w:rFonts w:ascii="Times New Roman" w:hAnsi="Times New Roman"/>
          <w:b/>
          <w:color w:val="000000"/>
          <w:lang w:val="bg-BG" w:eastAsia="bg-BG"/>
        </w:rPr>
      </w:pPr>
      <w:r w:rsidRPr="00263B72">
        <w:rPr>
          <w:rFonts w:ascii="Times New Roman" w:hAnsi="Times New Roman"/>
          <w:b/>
          <w:color w:val="000000"/>
          <w:lang w:val="bg-BG" w:eastAsia="bg-BG"/>
        </w:rPr>
        <w:t>Анализ на вторична информация</w:t>
      </w:r>
    </w:p>
    <w:p w:rsidR="009A5583" w:rsidRDefault="009A5583" w:rsidP="009A5583">
      <w:pPr>
        <w:pStyle w:val="ListParagraph"/>
        <w:spacing w:after="13"/>
        <w:ind w:left="1287" w:right="49"/>
        <w:jc w:val="both"/>
        <w:rPr>
          <w:rFonts w:ascii="Times New Roman" w:hAnsi="Times New Roman"/>
          <w:b/>
          <w:color w:val="000000"/>
          <w:lang w:val="bg-BG" w:eastAsia="bg-BG"/>
        </w:rPr>
      </w:pPr>
    </w:p>
    <w:p w:rsidR="009A5583" w:rsidRDefault="00CB4C16" w:rsidP="00CB4C16">
      <w:pPr>
        <w:spacing w:after="13"/>
        <w:ind w:right="49"/>
        <w:jc w:val="both"/>
        <w:rPr>
          <w:rFonts w:ascii="Times New Roman" w:hAnsi="Times New Roman"/>
          <w:color w:val="000000"/>
          <w:sz w:val="24"/>
          <w:szCs w:val="24"/>
          <w:lang w:val="bg-BG" w:eastAsia="bg-BG"/>
        </w:rPr>
      </w:pPr>
      <w:r>
        <w:rPr>
          <w:rFonts w:ascii="Times New Roman" w:hAnsi="Times New Roman"/>
          <w:b/>
          <w:color w:val="000000"/>
          <w:lang w:val="bg-BG" w:eastAsia="bg-BG"/>
        </w:rPr>
        <w:t xml:space="preserve">         </w:t>
      </w:r>
      <w:r w:rsidR="009A5583" w:rsidRPr="009A5583">
        <w:rPr>
          <w:rFonts w:ascii="Times New Roman" w:hAnsi="Times New Roman"/>
          <w:color w:val="000000"/>
          <w:sz w:val="24"/>
          <w:szCs w:val="24"/>
          <w:lang w:val="bg-BG" w:eastAsia="bg-BG"/>
        </w:rPr>
        <w:t xml:space="preserve">За прилагането на метода се използва </w:t>
      </w:r>
      <w:r w:rsidR="009A5583">
        <w:rPr>
          <w:rFonts w:ascii="Times New Roman" w:hAnsi="Times New Roman"/>
          <w:color w:val="000000"/>
          <w:sz w:val="24"/>
          <w:szCs w:val="24"/>
          <w:lang w:val="bg-BG" w:eastAsia="bg-BG"/>
        </w:rPr>
        <w:t>анализиране на налична актуална и пълна информация (документи в публичното пространство или получени в ОД „Земеделие“ – Монтана), създадена в дирекцията или други административни органи във връзка с административното обслужване. Източници на информация са всички документи, анализи, отчети, доклади и д</w:t>
      </w:r>
      <w:r w:rsidR="00916D84">
        <w:rPr>
          <w:rFonts w:ascii="Times New Roman" w:hAnsi="Times New Roman"/>
          <w:color w:val="000000"/>
          <w:sz w:val="24"/>
          <w:szCs w:val="24"/>
          <w:lang w:val="bg-BG" w:eastAsia="bg-BG"/>
        </w:rPr>
        <w:t>р</w:t>
      </w:r>
      <w:r w:rsidR="009A5583">
        <w:rPr>
          <w:rFonts w:ascii="Times New Roman" w:hAnsi="Times New Roman"/>
          <w:color w:val="000000"/>
          <w:sz w:val="24"/>
          <w:szCs w:val="24"/>
          <w:lang w:val="bg-BG" w:eastAsia="bg-BG"/>
        </w:rPr>
        <w:t>уги материали, свързани с административното обслужване.</w:t>
      </w:r>
    </w:p>
    <w:p w:rsidR="001D483A" w:rsidRDefault="009A5583" w:rsidP="00CB4C16">
      <w:pPr>
        <w:spacing w:after="13"/>
        <w:ind w:right="49"/>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 xml:space="preserve">          Регулярно и при необходимост се извършва преглед на информацията</w:t>
      </w:r>
      <w:r w:rsidR="00683D6F">
        <w:rPr>
          <w:rFonts w:ascii="Times New Roman" w:hAnsi="Times New Roman"/>
          <w:color w:val="000000"/>
          <w:sz w:val="24"/>
          <w:szCs w:val="24"/>
          <w:lang w:val="bg-BG" w:eastAsia="bg-BG"/>
        </w:rPr>
        <w:t xml:space="preserve"> </w:t>
      </w:r>
      <w:r>
        <w:rPr>
          <w:rFonts w:ascii="Times New Roman" w:hAnsi="Times New Roman"/>
          <w:color w:val="000000"/>
          <w:sz w:val="24"/>
          <w:szCs w:val="24"/>
          <w:lang w:val="bg-BG" w:eastAsia="bg-BG"/>
        </w:rPr>
        <w:t xml:space="preserve">във връзка с административното обслужване на Портала за обществени консултации и на интернет страницата на Института по публична администрация. Получената информация се анализира и прилага за повишаване качеството и знанията във връзка </w:t>
      </w:r>
      <w:r w:rsidR="00916D84">
        <w:rPr>
          <w:rFonts w:ascii="Times New Roman" w:hAnsi="Times New Roman"/>
          <w:color w:val="000000"/>
          <w:sz w:val="24"/>
          <w:szCs w:val="24"/>
          <w:lang w:val="bg-BG" w:eastAsia="bg-BG"/>
        </w:rPr>
        <w:t xml:space="preserve">с </w:t>
      </w:r>
      <w:r>
        <w:rPr>
          <w:rFonts w:ascii="Times New Roman" w:hAnsi="Times New Roman"/>
          <w:color w:val="000000"/>
          <w:sz w:val="24"/>
          <w:szCs w:val="24"/>
          <w:lang w:val="bg-BG" w:eastAsia="bg-BG"/>
        </w:rPr>
        <w:t>административното обслужване в ОД „Земеделие“ – Монтана и за ползване на добри практики.</w:t>
      </w:r>
    </w:p>
    <w:p w:rsidR="009A5583" w:rsidRDefault="009A5583" w:rsidP="00CB4C16">
      <w:pPr>
        <w:spacing w:after="13"/>
        <w:ind w:right="49"/>
        <w:jc w:val="both"/>
        <w:rPr>
          <w:rFonts w:ascii="Times New Roman" w:hAnsi="Times New Roman"/>
          <w:color w:val="000000"/>
          <w:sz w:val="24"/>
          <w:szCs w:val="24"/>
          <w:lang w:val="bg-BG" w:eastAsia="bg-BG"/>
        </w:rPr>
      </w:pPr>
    </w:p>
    <w:p w:rsidR="009A5583" w:rsidRPr="009A5583" w:rsidRDefault="009A5583" w:rsidP="00CB4C16">
      <w:pPr>
        <w:spacing w:after="13"/>
        <w:ind w:right="49"/>
        <w:jc w:val="both"/>
        <w:rPr>
          <w:rFonts w:ascii="Times New Roman" w:hAnsi="Times New Roman"/>
          <w:color w:val="000000"/>
          <w:sz w:val="24"/>
          <w:szCs w:val="24"/>
          <w:lang w:val="bg-BG" w:eastAsia="bg-BG"/>
        </w:rPr>
      </w:pPr>
    </w:p>
    <w:p w:rsidR="001D483A" w:rsidRPr="001D483A" w:rsidRDefault="001D483A" w:rsidP="001D483A">
      <w:pPr>
        <w:pStyle w:val="ListParagraph"/>
        <w:spacing w:after="13"/>
        <w:ind w:left="360" w:right="49"/>
        <w:jc w:val="both"/>
        <w:rPr>
          <w:rFonts w:ascii="Times New Roman" w:hAnsi="Times New Roman"/>
          <w:b/>
          <w:color w:val="000000"/>
          <w:lang w:val="bg-BG" w:eastAsia="bg-BG"/>
        </w:rPr>
      </w:pPr>
      <w:r>
        <w:rPr>
          <w:rFonts w:ascii="Times New Roman" w:hAnsi="Times New Roman"/>
          <w:b/>
          <w:color w:val="000000"/>
          <w:lang w:val="bg-BG" w:eastAsia="bg-BG"/>
        </w:rPr>
        <w:t xml:space="preserve">          2.   Управление на удовлетвореността на потребителите</w:t>
      </w:r>
    </w:p>
    <w:p w:rsidR="00263B72" w:rsidRPr="00263B72" w:rsidRDefault="00263B72" w:rsidP="00263B72">
      <w:pPr>
        <w:pStyle w:val="ListParagraph"/>
        <w:spacing w:after="13"/>
        <w:ind w:left="1287" w:right="49"/>
        <w:jc w:val="both"/>
        <w:rPr>
          <w:rFonts w:ascii="Times New Roman" w:hAnsi="Times New Roman"/>
          <w:b/>
          <w:color w:val="000000"/>
          <w:lang w:val="bg-BG" w:eastAsia="bg-BG"/>
        </w:rPr>
      </w:pPr>
    </w:p>
    <w:p w:rsidR="00C73161" w:rsidRPr="003C1D58" w:rsidRDefault="00C73161" w:rsidP="00571137">
      <w:pPr>
        <w:spacing w:after="13"/>
        <w:ind w:left="-15" w:right="49" w:firstLine="556"/>
        <w:jc w:val="both"/>
        <w:rPr>
          <w:rFonts w:ascii="Times New Roman" w:hAnsi="Times New Roman"/>
          <w:color w:val="000000"/>
          <w:sz w:val="24"/>
          <w:szCs w:val="24"/>
          <w:lang w:val="bg-BG" w:eastAsia="bg-BG"/>
        </w:rPr>
      </w:pPr>
    </w:p>
    <w:p w:rsidR="003C1D58" w:rsidRDefault="003C1D58" w:rsidP="00571137">
      <w:pPr>
        <w:ind w:firstLine="541"/>
        <w:jc w:val="both"/>
        <w:rPr>
          <w:rFonts w:ascii="Times New Roman" w:eastAsiaTheme="minorHAnsi" w:hAnsi="Times New Roman"/>
          <w:sz w:val="24"/>
          <w:szCs w:val="24"/>
          <w:lang w:val="bg-BG"/>
        </w:rPr>
      </w:pPr>
      <w:r w:rsidRPr="003C1D58">
        <w:rPr>
          <w:rFonts w:ascii="Times New Roman" w:eastAsiaTheme="minorHAnsi" w:hAnsi="Times New Roman"/>
          <w:sz w:val="24"/>
          <w:szCs w:val="24"/>
          <w:lang w:val="bg-BG"/>
        </w:rPr>
        <w:t xml:space="preserve">Обратната връзка от потребителите осигурява необходимата информация за подобряване на услугите и процесите. За целта анализа </w:t>
      </w:r>
      <w:r w:rsidRPr="003C1D58">
        <w:rPr>
          <w:rFonts w:ascii="Times New Roman" w:eastAsiaTheme="minorHAnsi" w:hAnsi="Times New Roman"/>
          <w:sz w:val="24"/>
          <w:szCs w:val="24"/>
        </w:rPr>
        <w:t xml:space="preserve">e </w:t>
      </w:r>
      <w:r w:rsidRPr="003C1D58">
        <w:rPr>
          <w:rFonts w:ascii="Times New Roman" w:eastAsiaTheme="minorHAnsi" w:hAnsi="Times New Roman"/>
          <w:sz w:val="24"/>
          <w:szCs w:val="24"/>
          <w:lang w:val="bg-BG"/>
        </w:rPr>
        <w:t xml:space="preserve">фокусиран върху услугите или елементите от информацията, които са отчетени с по-висока степен на значимост и при които има по-високи нива на неудовлетвореност на потребителите. Резултатите, изводите и препоръките </w:t>
      </w:r>
      <w:r w:rsidR="00571137">
        <w:rPr>
          <w:rFonts w:ascii="Times New Roman" w:eastAsiaTheme="minorHAnsi" w:hAnsi="Times New Roman"/>
          <w:sz w:val="24"/>
          <w:szCs w:val="24"/>
          <w:lang w:val="bg-BG"/>
        </w:rPr>
        <w:t>определят решенията на дирекцията</w:t>
      </w:r>
      <w:r w:rsidRPr="003C1D58">
        <w:rPr>
          <w:rFonts w:ascii="Times New Roman" w:eastAsiaTheme="minorHAnsi" w:hAnsi="Times New Roman"/>
          <w:sz w:val="24"/>
          <w:szCs w:val="24"/>
          <w:lang w:val="bg-BG"/>
        </w:rPr>
        <w:t xml:space="preserve"> за промяна и подобрение. </w:t>
      </w:r>
    </w:p>
    <w:p w:rsidR="003C1D58" w:rsidRDefault="00571137" w:rsidP="00571137">
      <w:pPr>
        <w:ind w:firstLine="708"/>
        <w:jc w:val="both"/>
        <w:rPr>
          <w:rFonts w:ascii="Times New Roman" w:eastAsiaTheme="minorHAnsi" w:hAnsi="Times New Roman"/>
          <w:sz w:val="24"/>
          <w:szCs w:val="24"/>
          <w:lang w:val="bg-BG"/>
        </w:rPr>
      </w:pPr>
      <w:r>
        <w:rPr>
          <w:rFonts w:ascii="Times New Roman" w:eastAsiaTheme="minorHAnsi" w:hAnsi="Times New Roman"/>
          <w:sz w:val="24"/>
          <w:szCs w:val="24"/>
          <w:lang w:val="bg-BG"/>
        </w:rPr>
        <w:t>ОД „Земеделие“ - Монтана</w:t>
      </w:r>
      <w:r w:rsidR="003C1D58" w:rsidRPr="003C1D58">
        <w:rPr>
          <w:rFonts w:ascii="Times New Roman" w:eastAsiaTheme="minorHAnsi" w:hAnsi="Times New Roman"/>
          <w:sz w:val="24"/>
          <w:szCs w:val="24"/>
          <w:lang w:val="bg-BG"/>
        </w:rPr>
        <w:t xml:space="preserve"> се стреми максим</w:t>
      </w:r>
      <w:r>
        <w:rPr>
          <w:rFonts w:ascii="Times New Roman" w:eastAsiaTheme="minorHAnsi" w:hAnsi="Times New Roman"/>
          <w:sz w:val="24"/>
          <w:szCs w:val="24"/>
          <w:lang w:val="bg-BG"/>
        </w:rPr>
        <w:t>ално да подпомага потребителите на административни услуги</w:t>
      </w:r>
      <w:r w:rsidR="003C1D58" w:rsidRPr="003C1D58">
        <w:rPr>
          <w:rFonts w:ascii="Times New Roman" w:eastAsiaTheme="minorHAnsi" w:hAnsi="Times New Roman"/>
          <w:sz w:val="24"/>
          <w:szCs w:val="24"/>
          <w:lang w:val="bg-BG"/>
        </w:rPr>
        <w:t xml:space="preserve"> и да повишава удовлетвореността им от предоставяните услуги, като продължава да се модернизира, за да предлага на потребителите качествени административни услуги, актуална и изчерпателна информация за тях чрез всички поддържани източници, както и да прилага облекчени моде</w:t>
      </w:r>
      <w:r>
        <w:rPr>
          <w:rFonts w:ascii="Times New Roman" w:eastAsiaTheme="minorHAnsi" w:hAnsi="Times New Roman"/>
          <w:sz w:val="24"/>
          <w:szCs w:val="24"/>
          <w:lang w:val="bg-BG"/>
        </w:rPr>
        <w:t>ли на комуникация с тях</w:t>
      </w:r>
      <w:r w:rsidR="003C1D58" w:rsidRPr="003C1D58">
        <w:rPr>
          <w:rFonts w:ascii="Times New Roman" w:eastAsiaTheme="minorHAnsi" w:hAnsi="Times New Roman"/>
          <w:sz w:val="24"/>
          <w:szCs w:val="24"/>
          <w:lang w:val="bg-BG"/>
        </w:rPr>
        <w:t>, като разчита на взаимното уважение и ефективно взаимодействие.</w:t>
      </w:r>
    </w:p>
    <w:p w:rsidR="00D86FE2" w:rsidRPr="003C1D58" w:rsidRDefault="00D86FE2" w:rsidP="00571137">
      <w:pPr>
        <w:ind w:firstLine="708"/>
        <w:jc w:val="both"/>
        <w:rPr>
          <w:rFonts w:ascii="Times New Roman" w:eastAsiaTheme="minorHAnsi" w:hAnsi="Times New Roman"/>
          <w:sz w:val="24"/>
          <w:szCs w:val="24"/>
          <w:lang w:val="bg-BG"/>
        </w:rPr>
      </w:pPr>
      <w:r>
        <w:rPr>
          <w:rFonts w:ascii="Times New Roman" w:eastAsiaTheme="minorHAnsi" w:hAnsi="Times New Roman"/>
          <w:sz w:val="24"/>
          <w:szCs w:val="24"/>
          <w:lang w:val="bg-BG"/>
        </w:rPr>
        <w:t xml:space="preserve">През 2025 г. ОД „Земеделие“ – Монтана ще продължи да насърчава предоставянето на обратна връзка с потребителите на административни услуги и да търси тяхното мнение,  ще продължи да прилага механизмите за обратна връзка и при осъществяване на мониторинг, контрол и подобряване </w:t>
      </w:r>
      <w:r w:rsidR="00E247BE">
        <w:rPr>
          <w:rFonts w:ascii="Times New Roman" w:eastAsiaTheme="minorHAnsi" w:hAnsi="Times New Roman"/>
          <w:sz w:val="24"/>
          <w:szCs w:val="24"/>
          <w:lang w:val="bg-BG"/>
        </w:rPr>
        <w:t>на дейностите, да гарантира на гражданите високо ниво на административно обслужване.</w:t>
      </w:r>
    </w:p>
    <w:p w:rsidR="003C1D58" w:rsidRPr="003C1D58" w:rsidRDefault="003C1D58" w:rsidP="00571137">
      <w:pPr>
        <w:rPr>
          <w:rFonts w:ascii="Times New Roman" w:hAnsi="Times New Roman"/>
          <w:sz w:val="24"/>
          <w:szCs w:val="24"/>
        </w:rPr>
      </w:pPr>
    </w:p>
    <w:p w:rsidR="003C1D58" w:rsidRDefault="003C1D58" w:rsidP="00571137">
      <w:pPr>
        <w:rPr>
          <w:rFonts w:ascii="Times New Roman" w:hAnsi="Times New Roman"/>
          <w:sz w:val="24"/>
          <w:szCs w:val="24"/>
        </w:rPr>
      </w:pPr>
    </w:p>
    <w:p w:rsidR="00DE1575" w:rsidRDefault="00DE1575" w:rsidP="00DE1575">
      <w:pPr>
        <w:jc w:val="both"/>
        <w:rPr>
          <w:rFonts w:ascii="Times New Roman" w:hAnsi="Times New Roman"/>
          <w:b/>
          <w:caps/>
          <w:sz w:val="24"/>
          <w:szCs w:val="24"/>
          <w:lang w:val="bg-BG"/>
        </w:rPr>
      </w:pPr>
    </w:p>
    <w:p w:rsidR="00DE1575" w:rsidRDefault="00DE1575" w:rsidP="00DE1575">
      <w:pPr>
        <w:jc w:val="both"/>
        <w:rPr>
          <w:rFonts w:ascii="Times New Roman" w:hAnsi="Times New Roman"/>
          <w:b/>
          <w:caps/>
          <w:sz w:val="24"/>
          <w:szCs w:val="24"/>
          <w:lang w:val="bg-BG"/>
        </w:rPr>
      </w:pPr>
    </w:p>
    <w:p w:rsidR="00DE1575" w:rsidRDefault="00DE1575" w:rsidP="00DE1575">
      <w:pPr>
        <w:jc w:val="both"/>
        <w:rPr>
          <w:rFonts w:ascii="Times New Roman" w:hAnsi="Times New Roman"/>
          <w:b/>
          <w:caps/>
          <w:sz w:val="24"/>
          <w:szCs w:val="24"/>
          <w:lang w:val="bg-BG"/>
        </w:rPr>
      </w:pPr>
    </w:p>
    <w:p w:rsidR="00DE1575" w:rsidRDefault="00DE1575" w:rsidP="00DE1575">
      <w:pPr>
        <w:jc w:val="both"/>
        <w:rPr>
          <w:rFonts w:ascii="Times New Roman" w:hAnsi="Times New Roman"/>
          <w:b/>
          <w:caps/>
          <w:sz w:val="24"/>
          <w:szCs w:val="24"/>
          <w:lang w:val="bg-BG"/>
        </w:rPr>
      </w:pPr>
    </w:p>
    <w:p w:rsidR="00DE1575" w:rsidRPr="007D1AB5" w:rsidRDefault="00DE1575" w:rsidP="00DE1575">
      <w:pPr>
        <w:jc w:val="both"/>
        <w:rPr>
          <w:rFonts w:ascii="Times New Roman" w:hAnsi="Times New Roman"/>
          <w:b/>
          <w:caps/>
          <w:sz w:val="24"/>
          <w:szCs w:val="24"/>
          <w:lang w:val="bg-BG"/>
        </w:rPr>
      </w:pPr>
      <w:r w:rsidRPr="004736A0">
        <w:rPr>
          <w:rFonts w:ascii="Times New Roman" w:hAnsi="Times New Roman"/>
          <w:b/>
          <w:caps/>
          <w:sz w:val="24"/>
          <w:szCs w:val="24"/>
          <w:lang w:val="bg-BG"/>
        </w:rPr>
        <w:t>д-р виолета гергова</w:t>
      </w:r>
      <w:r w:rsidR="007D1AB5">
        <w:rPr>
          <w:rFonts w:ascii="Times New Roman" w:hAnsi="Times New Roman"/>
          <w:b/>
          <w:caps/>
          <w:sz w:val="24"/>
          <w:szCs w:val="24"/>
        </w:rPr>
        <w:t xml:space="preserve"> </w:t>
      </w:r>
      <w:r w:rsidR="007D1AB5">
        <w:rPr>
          <w:rFonts w:ascii="Times New Roman" w:hAnsi="Times New Roman"/>
          <w:b/>
          <w:caps/>
          <w:sz w:val="24"/>
          <w:szCs w:val="24"/>
          <w:lang w:val="bg-BG"/>
        </w:rPr>
        <w:t xml:space="preserve">   </w:t>
      </w:r>
      <w:bookmarkStart w:id="0" w:name="_GoBack"/>
      <w:bookmarkEnd w:id="0"/>
      <w:r w:rsidR="007D1AB5">
        <w:rPr>
          <w:rFonts w:ascii="Times New Roman" w:hAnsi="Times New Roman"/>
          <w:b/>
          <w:caps/>
          <w:sz w:val="24"/>
          <w:szCs w:val="24"/>
        </w:rPr>
        <w:t>/</w:t>
      </w:r>
      <w:r w:rsidR="007D1AB5">
        <w:rPr>
          <w:rFonts w:ascii="Times New Roman" w:hAnsi="Times New Roman"/>
          <w:b/>
          <w:caps/>
          <w:sz w:val="24"/>
          <w:szCs w:val="24"/>
          <w:lang w:val="bg-BG"/>
        </w:rPr>
        <w:t>п/</w:t>
      </w:r>
    </w:p>
    <w:p w:rsidR="00DE1575" w:rsidRPr="00DB7CAA" w:rsidRDefault="00DE1575" w:rsidP="00DE1575">
      <w:pPr>
        <w:jc w:val="both"/>
        <w:rPr>
          <w:rFonts w:ascii="Times New Roman" w:hAnsi="Times New Roman"/>
          <w:sz w:val="24"/>
          <w:szCs w:val="24"/>
          <w:lang w:val="bg-BG"/>
        </w:rPr>
      </w:pPr>
      <w:r w:rsidRPr="004736A0">
        <w:rPr>
          <w:rFonts w:ascii="Times New Roman" w:hAnsi="Times New Roman"/>
          <w:i/>
          <w:sz w:val="24"/>
          <w:szCs w:val="24"/>
          <w:lang w:val="ru-RU"/>
        </w:rPr>
        <w:t xml:space="preserve">Директор на </w:t>
      </w:r>
      <w:r w:rsidRPr="004736A0">
        <w:rPr>
          <w:rFonts w:ascii="Times New Roman" w:hAnsi="Times New Roman"/>
          <w:i/>
          <w:sz w:val="24"/>
          <w:szCs w:val="24"/>
          <w:lang w:val="bg-BG"/>
        </w:rPr>
        <w:t>ОД</w:t>
      </w:r>
      <w:r>
        <w:rPr>
          <w:rFonts w:ascii="Times New Roman" w:hAnsi="Times New Roman"/>
          <w:i/>
          <w:sz w:val="24"/>
          <w:szCs w:val="24"/>
          <w:lang w:val="bg-BG"/>
        </w:rPr>
        <w:t xml:space="preserve"> „</w:t>
      </w:r>
      <w:r w:rsidRPr="004736A0">
        <w:rPr>
          <w:rFonts w:ascii="Times New Roman" w:hAnsi="Times New Roman"/>
          <w:i/>
          <w:sz w:val="24"/>
          <w:szCs w:val="24"/>
          <w:lang w:val="bg-BG"/>
        </w:rPr>
        <w:t>З</w:t>
      </w:r>
      <w:r>
        <w:rPr>
          <w:rFonts w:ascii="Times New Roman" w:hAnsi="Times New Roman"/>
          <w:i/>
          <w:sz w:val="24"/>
          <w:szCs w:val="24"/>
          <w:lang w:val="bg-BG"/>
        </w:rPr>
        <w:t>емеделие”</w:t>
      </w:r>
      <w:r w:rsidRPr="004736A0">
        <w:rPr>
          <w:rFonts w:ascii="Times New Roman" w:hAnsi="Times New Roman"/>
          <w:i/>
          <w:sz w:val="24"/>
          <w:szCs w:val="24"/>
          <w:lang w:val="bg-BG"/>
        </w:rPr>
        <w:t xml:space="preserve"> - Монтана</w:t>
      </w:r>
    </w:p>
    <w:p w:rsidR="00DE1575" w:rsidRPr="003C1D58" w:rsidRDefault="00DE1575" w:rsidP="00571137">
      <w:pPr>
        <w:rPr>
          <w:rFonts w:ascii="Times New Roman" w:hAnsi="Times New Roman"/>
          <w:sz w:val="24"/>
          <w:szCs w:val="24"/>
        </w:rPr>
      </w:pPr>
    </w:p>
    <w:p w:rsidR="000577E7" w:rsidRPr="003C1D58" w:rsidRDefault="000577E7" w:rsidP="003C1D58">
      <w:pPr>
        <w:spacing w:line="360" w:lineRule="auto"/>
        <w:jc w:val="center"/>
        <w:outlineLvl w:val="0"/>
        <w:rPr>
          <w:rFonts w:ascii="Times New Roman" w:hAnsi="Times New Roman"/>
          <w:sz w:val="24"/>
          <w:szCs w:val="24"/>
          <w:lang w:val="bg-BG"/>
        </w:rPr>
      </w:pPr>
    </w:p>
    <w:sectPr w:rsidR="000577E7" w:rsidRPr="003C1D58" w:rsidSect="00A164D2">
      <w:footerReference w:type="even" r:id="rId9"/>
      <w:footerReference w:type="default" r:id="rId10"/>
      <w:headerReference w:type="first" r:id="rId11"/>
      <w:footerReference w:type="first" r:id="rId12"/>
      <w:pgSz w:w="11907" w:h="16840" w:code="9"/>
      <w:pgMar w:top="899" w:right="992" w:bottom="851" w:left="1276" w:header="85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815" w:rsidRDefault="00580815">
      <w:r>
        <w:separator/>
      </w:r>
    </w:p>
  </w:endnote>
  <w:endnote w:type="continuationSeparator" w:id="0">
    <w:p w:rsidR="00580815" w:rsidRDefault="00580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7FC" w:rsidRDefault="000A48DD" w:rsidP="00F22605">
    <w:pPr>
      <w:pStyle w:val="Footer"/>
      <w:framePr w:wrap="around" w:vAnchor="text" w:hAnchor="margin" w:xAlign="right" w:y="1"/>
      <w:rPr>
        <w:rStyle w:val="PageNumber"/>
      </w:rPr>
    </w:pPr>
    <w:r>
      <w:rPr>
        <w:rStyle w:val="PageNumber"/>
      </w:rPr>
      <w:fldChar w:fldCharType="begin"/>
    </w:r>
    <w:r w:rsidR="00BF27FC">
      <w:rPr>
        <w:rStyle w:val="PageNumber"/>
      </w:rPr>
      <w:instrText xml:space="preserve">PAGE  </w:instrText>
    </w:r>
    <w:r>
      <w:rPr>
        <w:rStyle w:val="PageNumber"/>
      </w:rPr>
      <w:fldChar w:fldCharType="end"/>
    </w:r>
  </w:p>
  <w:p w:rsidR="00BF27FC" w:rsidRDefault="00BF27FC" w:rsidP="00F22605">
    <w:pPr>
      <w:pStyle w:val="Footer"/>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7FC" w:rsidRDefault="000A48DD" w:rsidP="00F22605">
    <w:pPr>
      <w:pStyle w:val="Footer"/>
      <w:framePr w:wrap="around" w:vAnchor="text" w:hAnchor="margin" w:xAlign="right" w:y="1"/>
      <w:rPr>
        <w:rStyle w:val="PageNumber"/>
      </w:rPr>
    </w:pPr>
    <w:r>
      <w:rPr>
        <w:rStyle w:val="PageNumber"/>
      </w:rPr>
      <w:fldChar w:fldCharType="begin"/>
    </w:r>
    <w:r w:rsidR="00BF27FC">
      <w:rPr>
        <w:rStyle w:val="PageNumber"/>
      </w:rPr>
      <w:instrText xml:space="preserve">PAGE  </w:instrText>
    </w:r>
    <w:r>
      <w:rPr>
        <w:rStyle w:val="PageNumber"/>
      </w:rPr>
      <w:fldChar w:fldCharType="separate"/>
    </w:r>
    <w:r w:rsidR="007D1AB5">
      <w:rPr>
        <w:rStyle w:val="PageNumber"/>
        <w:noProof/>
      </w:rPr>
      <w:t>6</w:t>
    </w:r>
    <w:r>
      <w:rPr>
        <w:rStyle w:val="PageNumber"/>
      </w:rPr>
      <w:fldChar w:fldCharType="end"/>
    </w:r>
  </w:p>
  <w:p w:rsidR="00BF27FC" w:rsidRPr="00F876DE" w:rsidRDefault="00BF27FC" w:rsidP="00DE1575">
    <w:pPr>
      <w:tabs>
        <w:tab w:val="left" w:pos="7575"/>
      </w:tabs>
      <w:jc w:val="center"/>
      <w:rPr>
        <w:rFonts w:ascii="Times New Roman" w:hAnsi="Times New Roman"/>
        <w:lang w:val="bg-BG"/>
      </w:rPr>
    </w:pPr>
    <w:r w:rsidRPr="005879AA">
      <w:rPr>
        <w:rFonts w:ascii="Times New Roman" w:hAnsi="Times New Roman"/>
        <w:lang w:val="ru-RU"/>
      </w:rPr>
      <w:t>3400 Монтана, ул.Ген.Столетов № 1, ет.1,</w:t>
    </w:r>
    <w:r w:rsidRPr="00F876DE">
      <w:rPr>
        <w:rFonts w:ascii="Times New Roman" w:hAnsi="Times New Roman"/>
        <w:lang w:val="bg-BG"/>
      </w:rPr>
      <w:t xml:space="preserve"> ПК 389,</w:t>
    </w:r>
    <w:r w:rsidRPr="00F876DE">
      <w:rPr>
        <w:rFonts w:ascii="Times New Roman" w:hAnsi="Times New Roman"/>
        <w:lang w:val="ru-RU"/>
      </w:rPr>
      <w:t xml:space="preserve"> </w:t>
    </w:r>
    <w:r w:rsidRPr="005879AA">
      <w:rPr>
        <w:rFonts w:ascii="Times New Roman" w:hAnsi="Times New Roman"/>
        <w:lang w:val="ru-RU"/>
      </w:rPr>
      <w:t>тел. факс: 096/ 300728</w:t>
    </w:r>
    <w:r w:rsidRPr="00F876DE">
      <w:rPr>
        <w:rFonts w:ascii="Times New Roman" w:hAnsi="Times New Roman"/>
        <w:lang w:val="ru-RU"/>
      </w:rPr>
      <w:t xml:space="preserve">, </w:t>
    </w:r>
    <w:r w:rsidRPr="005879AA">
      <w:rPr>
        <w:rFonts w:ascii="Times New Roman" w:hAnsi="Times New Roman"/>
        <w:lang w:val="ru-RU"/>
      </w:rPr>
      <w:t>300718, 300738, 300031</w:t>
    </w:r>
  </w:p>
  <w:p w:rsidR="00BF27FC" w:rsidRPr="005879AA" w:rsidRDefault="00DE1575" w:rsidP="00DE1575">
    <w:pPr>
      <w:ind w:right="360"/>
      <w:jc w:val="center"/>
      <w:rPr>
        <w:rFonts w:ascii="Times New Roman" w:hAnsi="Times New Roman"/>
        <w:lang w:val="en-GB"/>
      </w:rPr>
    </w:pPr>
    <w:r>
      <w:rPr>
        <w:rFonts w:ascii="Times New Roman" w:hAnsi="Times New Roman"/>
        <w:lang w:val="bg-BG"/>
      </w:rPr>
      <w:t xml:space="preserve">           </w:t>
    </w:r>
    <w:r w:rsidR="00BF27FC" w:rsidRPr="00F876DE">
      <w:rPr>
        <w:rFonts w:ascii="Times New Roman" w:hAnsi="Times New Roman"/>
      </w:rPr>
      <w:t xml:space="preserve">web site: </w:t>
    </w:r>
    <w:hyperlink r:id="rId1" w:history="1">
      <w:r w:rsidR="00BF27FC" w:rsidRPr="00F876DE">
        <w:rPr>
          <w:rStyle w:val="Hyperlink"/>
          <w:rFonts w:ascii="Times New Roman" w:hAnsi="Times New Roman"/>
        </w:rPr>
        <w:t>http://www.mzh.government.bg/ODZ-Montana/bg/Home.aspx</w:t>
      </w:r>
    </w:hyperlink>
    <w:r w:rsidR="00BF27FC" w:rsidRPr="00F876DE">
      <w:rPr>
        <w:rFonts w:ascii="Times New Roman" w:hAnsi="Times New Roman"/>
      </w:rPr>
      <w:t xml:space="preserve"> , e</w:t>
    </w:r>
    <w:r w:rsidR="00BF27FC" w:rsidRPr="005879AA">
      <w:rPr>
        <w:rFonts w:ascii="Times New Roman" w:hAnsi="Times New Roman"/>
        <w:lang w:val="en-GB"/>
      </w:rPr>
      <w:t>-</w:t>
    </w:r>
    <w:r w:rsidR="00BF27FC" w:rsidRPr="00F876DE">
      <w:rPr>
        <w:rFonts w:ascii="Times New Roman" w:hAnsi="Times New Roman"/>
      </w:rPr>
      <w:t>mail</w:t>
    </w:r>
    <w:r w:rsidR="00BF27FC" w:rsidRPr="005879AA">
      <w:rPr>
        <w:rFonts w:ascii="Times New Roman" w:hAnsi="Times New Roman"/>
        <w:lang w:val="en-GB"/>
      </w:rPr>
      <w:t xml:space="preserve">: </w:t>
    </w:r>
    <w:hyperlink r:id="rId2" w:history="1">
      <w:r w:rsidR="00BF27FC" w:rsidRPr="00F876DE">
        <w:rPr>
          <w:rStyle w:val="Hyperlink"/>
          <w:rFonts w:ascii="Times New Roman" w:hAnsi="Times New Roman"/>
        </w:rPr>
        <w:t>odzg</w:t>
      </w:r>
      <w:r w:rsidR="00BF27FC" w:rsidRPr="005879AA">
        <w:rPr>
          <w:rStyle w:val="Hyperlink"/>
          <w:rFonts w:ascii="Times New Roman" w:hAnsi="Times New Roman"/>
          <w:lang w:val="en-GB"/>
        </w:rPr>
        <w:t>@</w:t>
      </w:r>
      <w:r w:rsidR="00BF27FC" w:rsidRPr="00F876DE">
        <w:rPr>
          <w:rStyle w:val="Hyperlink"/>
          <w:rFonts w:ascii="Times New Roman" w:hAnsi="Times New Roman"/>
        </w:rPr>
        <w:t>net</w:t>
      </w:r>
      <w:r w:rsidR="00BF27FC" w:rsidRPr="005879AA">
        <w:rPr>
          <w:rStyle w:val="Hyperlink"/>
          <w:rFonts w:ascii="Times New Roman" w:hAnsi="Times New Roman"/>
          <w:lang w:val="en-GB"/>
        </w:rPr>
        <w:t>-</w:t>
      </w:r>
      <w:r w:rsidR="00BF27FC" w:rsidRPr="00F876DE">
        <w:rPr>
          <w:rStyle w:val="Hyperlink"/>
          <w:rFonts w:ascii="Times New Roman" w:hAnsi="Times New Roman"/>
        </w:rPr>
        <w:t>surf</w:t>
      </w:r>
      <w:r w:rsidR="00BF27FC" w:rsidRPr="005879AA">
        <w:rPr>
          <w:rStyle w:val="Hyperlink"/>
          <w:rFonts w:ascii="Times New Roman" w:hAnsi="Times New Roman"/>
          <w:lang w:val="en-GB"/>
        </w:rPr>
        <w:t>.</w:t>
      </w:r>
      <w:r w:rsidR="00BF27FC" w:rsidRPr="00F876DE">
        <w:rPr>
          <w:rStyle w:val="Hyperlink"/>
          <w:rFonts w:ascii="Times New Roman" w:hAnsi="Times New Roman"/>
        </w:rPr>
        <w:t>net</w:t>
      </w:r>
    </w:hyperlink>
  </w:p>
  <w:p w:rsidR="00BF27FC" w:rsidRPr="005879AA" w:rsidRDefault="00BF27FC" w:rsidP="008B35F6">
    <w:pPr>
      <w:ind w:right="360"/>
      <w:jc w:val="center"/>
      <w:rPr>
        <w:lang w:val="en-GB"/>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7FC" w:rsidRPr="00A1458C" w:rsidRDefault="00BF27FC" w:rsidP="00F876DE">
    <w:pPr>
      <w:tabs>
        <w:tab w:val="left" w:pos="7575"/>
      </w:tabs>
      <w:jc w:val="center"/>
      <w:rPr>
        <w:rFonts w:ascii="Verdana" w:hAnsi="Verdana"/>
        <w:sz w:val="16"/>
        <w:szCs w:val="16"/>
        <w:lang w:val="bg-BG"/>
      </w:rPr>
    </w:pPr>
    <w:r w:rsidRPr="00A1458C">
      <w:rPr>
        <w:rFonts w:ascii="Verdana" w:hAnsi="Verdana"/>
        <w:sz w:val="16"/>
        <w:szCs w:val="16"/>
      </w:rPr>
      <w:t>3400 Монтана, ул.Ген.Столетов № 1, ет.1,</w:t>
    </w:r>
    <w:r w:rsidRPr="00A1458C">
      <w:rPr>
        <w:rFonts w:ascii="Verdana" w:hAnsi="Verdana"/>
        <w:sz w:val="16"/>
        <w:szCs w:val="16"/>
        <w:lang w:val="bg-BG"/>
      </w:rPr>
      <w:t xml:space="preserve"> ПК 389,</w:t>
    </w:r>
    <w:r w:rsidRPr="00A1458C">
      <w:rPr>
        <w:rFonts w:ascii="Verdana" w:hAnsi="Verdana"/>
        <w:sz w:val="16"/>
        <w:szCs w:val="16"/>
        <w:lang w:val="ru-RU"/>
      </w:rPr>
      <w:t xml:space="preserve"> </w:t>
    </w:r>
    <w:r w:rsidRPr="00A1458C">
      <w:rPr>
        <w:rFonts w:ascii="Verdana" w:hAnsi="Verdana"/>
        <w:sz w:val="16"/>
        <w:szCs w:val="16"/>
      </w:rPr>
      <w:t>тел. факс: 096/ 300728</w:t>
    </w:r>
    <w:r w:rsidRPr="00A1458C">
      <w:rPr>
        <w:rFonts w:ascii="Verdana" w:hAnsi="Verdana"/>
        <w:sz w:val="16"/>
        <w:szCs w:val="16"/>
        <w:lang w:val="ru-RU"/>
      </w:rPr>
      <w:t xml:space="preserve">, </w:t>
    </w:r>
    <w:r w:rsidRPr="00A1458C">
      <w:rPr>
        <w:rFonts w:ascii="Verdana" w:hAnsi="Verdana"/>
        <w:sz w:val="16"/>
        <w:szCs w:val="16"/>
      </w:rPr>
      <w:t>300718, 300738, 300031</w:t>
    </w:r>
  </w:p>
  <w:p w:rsidR="00BF27FC" w:rsidRPr="005879AA" w:rsidRDefault="00BF27FC" w:rsidP="00F876DE">
    <w:pPr>
      <w:jc w:val="center"/>
      <w:rPr>
        <w:rFonts w:ascii="Verdana" w:hAnsi="Verdana"/>
        <w:sz w:val="16"/>
        <w:szCs w:val="16"/>
        <w:lang w:val="en-GB"/>
      </w:rPr>
    </w:pPr>
    <w:r w:rsidRPr="00A1458C">
      <w:rPr>
        <w:rFonts w:ascii="Verdana" w:hAnsi="Verdana"/>
        <w:sz w:val="16"/>
        <w:szCs w:val="16"/>
      </w:rPr>
      <w:t xml:space="preserve">web site: </w:t>
    </w:r>
    <w:hyperlink r:id="rId1" w:history="1">
      <w:r w:rsidRPr="00A1458C">
        <w:rPr>
          <w:rStyle w:val="Hyperlink"/>
          <w:rFonts w:ascii="Verdana" w:hAnsi="Verdana"/>
          <w:sz w:val="16"/>
          <w:szCs w:val="16"/>
        </w:rPr>
        <w:t>http://www.mzh.government.bg/ODZ-Montana/bg/Home.aspx</w:t>
      </w:r>
    </w:hyperlink>
    <w:r w:rsidRPr="00A1458C">
      <w:rPr>
        <w:rFonts w:ascii="Verdana" w:hAnsi="Verdana"/>
        <w:sz w:val="16"/>
        <w:szCs w:val="16"/>
      </w:rPr>
      <w:t xml:space="preserve"> , e</w:t>
    </w:r>
    <w:r w:rsidRPr="005879AA">
      <w:rPr>
        <w:rFonts w:ascii="Verdana" w:hAnsi="Verdana"/>
        <w:sz w:val="16"/>
        <w:szCs w:val="16"/>
        <w:lang w:val="en-GB"/>
      </w:rPr>
      <w:t>-</w:t>
    </w:r>
    <w:r w:rsidRPr="00A1458C">
      <w:rPr>
        <w:rFonts w:ascii="Verdana" w:hAnsi="Verdana"/>
        <w:sz w:val="16"/>
        <w:szCs w:val="16"/>
      </w:rPr>
      <w:t>mail</w:t>
    </w:r>
    <w:r w:rsidRPr="005879AA">
      <w:rPr>
        <w:rFonts w:ascii="Verdana" w:hAnsi="Verdana"/>
        <w:sz w:val="16"/>
        <w:szCs w:val="16"/>
        <w:lang w:val="en-GB"/>
      </w:rPr>
      <w:t xml:space="preserve">: </w:t>
    </w:r>
    <w:hyperlink r:id="rId2" w:history="1">
      <w:r w:rsidRPr="00A1458C">
        <w:rPr>
          <w:rStyle w:val="Hyperlink"/>
          <w:rFonts w:ascii="Verdana" w:hAnsi="Verdana"/>
          <w:sz w:val="16"/>
          <w:szCs w:val="16"/>
        </w:rPr>
        <w:t>odzg</w:t>
      </w:r>
      <w:r w:rsidRPr="005879AA">
        <w:rPr>
          <w:rStyle w:val="Hyperlink"/>
          <w:rFonts w:ascii="Verdana" w:hAnsi="Verdana"/>
          <w:sz w:val="16"/>
          <w:szCs w:val="16"/>
          <w:lang w:val="en-GB"/>
        </w:rPr>
        <w:t>@</w:t>
      </w:r>
      <w:r w:rsidRPr="00A1458C">
        <w:rPr>
          <w:rStyle w:val="Hyperlink"/>
          <w:rFonts w:ascii="Verdana" w:hAnsi="Verdana"/>
          <w:sz w:val="16"/>
          <w:szCs w:val="16"/>
        </w:rPr>
        <w:t>net</w:t>
      </w:r>
      <w:r w:rsidRPr="005879AA">
        <w:rPr>
          <w:rStyle w:val="Hyperlink"/>
          <w:rFonts w:ascii="Verdana" w:hAnsi="Verdana"/>
          <w:sz w:val="16"/>
          <w:szCs w:val="16"/>
          <w:lang w:val="en-GB"/>
        </w:rPr>
        <w:t>-</w:t>
      </w:r>
      <w:r w:rsidRPr="00A1458C">
        <w:rPr>
          <w:rStyle w:val="Hyperlink"/>
          <w:rFonts w:ascii="Verdana" w:hAnsi="Verdana"/>
          <w:sz w:val="16"/>
          <w:szCs w:val="16"/>
        </w:rPr>
        <w:t>surf</w:t>
      </w:r>
      <w:r w:rsidRPr="005879AA">
        <w:rPr>
          <w:rStyle w:val="Hyperlink"/>
          <w:rFonts w:ascii="Verdana" w:hAnsi="Verdana"/>
          <w:sz w:val="16"/>
          <w:szCs w:val="16"/>
          <w:lang w:val="en-GB"/>
        </w:rPr>
        <w:t>.</w:t>
      </w:r>
      <w:r w:rsidRPr="00A1458C">
        <w:rPr>
          <w:rStyle w:val="Hyperlink"/>
          <w:rFonts w:ascii="Verdana" w:hAnsi="Verdana"/>
          <w:sz w:val="16"/>
          <w:szCs w:val="16"/>
        </w:rPr>
        <w:t>net</w:t>
      </w:r>
    </w:hyperlink>
  </w:p>
  <w:p w:rsidR="00BF27FC" w:rsidRPr="005879AA" w:rsidRDefault="00BF27FC" w:rsidP="009209DD">
    <w:pPr>
      <w:pStyle w:val="Footer"/>
      <w:rPr>
        <w:rFonts w:ascii="Verdana" w:hAnsi="Verdana"/>
        <w:sz w:val="16"/>
        <w:szCs w:val="16"/>
        <w:lang w:val="en-GB"/>
      </w:rPr>
    </w:pPr>
  </w:p>
  <w:p w:rsidR="00BF27FC" w:rsidRPr="00A1458C" w:rsidRDefault="00BF27FC" w:rsidP="009209DD">
    <w:pPr>
      <w:pStyle w:val="Footer"/>
      <w:tabs>
        <w:tab w:val="left" w:pos="7230"/>
        <w:tab w:val="left" w:pos="7655"/>
      </w:tabs>
      <w:spacing w:line="216" w:lineRule="auto"/>
      <w:ind w:right="-285"/>
      <w:rPr>
        <w:noProof/>
        <w:sz w:val="16"/>
        <w:szCs w:val="16"/>
        <w:lang w:val="bg-BG"/>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815" w:rsidRDefault="00580815">
      <w:r>
        <w:separator/>
      </w:r>
    </w:p>
  </w:footnote>
  <w:footnote w:type="continuationSeparator" w:id="0">
    <w:p w:rsidR="00580815" w:rsidRDefault="005808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7FC" w:rsidRPr="005B69F7" w:rsidRDefault="00BF27FC" w:rsidP="009209DD">
    <w:pPr>
      <w:pStyle w:val="Heading2"/>
      <w:rPr>
        <w:rStyle w:val="Emphasis"/>
        <w:sz w:val="2"/>
        <w:szCs w:val="2"/>
      </w:rPr>
    </w:pPr>
    <w:r>
      <w:rPr>
        <w:noProof/>
        <w:lang w:val="bg-BG" w:eastAsia="bg-BG"/>
      </w:rPr>
      <w:drawing>
        <wp:anchor distT="0" distB="0" distL="114300" distR="114300" simplePos="0" relativeHeight="251657728" behindDoc="0" locked="0" layoutInCell="1" allowOverlap="1">
          <wp:simplePos x="0" y="0"/>
          <wp:positionH relativeFrom="column">
            <wp:posOffset>0</wp:posOffset>
          </wp:positionH>
          <wp:positionV relativeFrom="paragraph">
            <wp:posOffset>-118745</wp:posOffset>
          </wp:positionV>
          <wp:extent cx="600710" cy="832485"/>
          <wp:effectExtent l="0" t="0" r="8890" b="0"/>
          <wp:wrapSquare wrapText="bothSides"/>
          <wp:docPr id="2" name="Картина 8" descr="lav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lav4e"/>
                  <pic:cNvPicPr>
                    <a:picLocks noChangeAspect="1" noChangeArrowheads="1"/>
                  </pic:cNvPicPr>
                </pic:nvPicPr>
                <pic:blipFill>
                  <a:blip r:embed="rId1"/>
                  <a:srcRect/>
                  <a:stretch>
                    <a:fillRect/>
                  </a:stretch>
                </pic:blipFill>
                <pic:spPr bwMode="auto">
                  <a:xfrm>
                    <a:off x="0" y="0"/>
                    <a:ext cx="600710" cy="832485"/>
                  </a:xfrm>
                  <a:prstGeom prst="rect">
                    <a:avLst/>
                  </a:prstGeom>
                  <a:noFill/>
                  <a:ln w="9525">
                    <a:noFill/>
                    <a:miter lim="800000"/>
                    <a:headEnd/>
                    <a:tailEnd/>
                  </a:ln>
                </pic:spPr>
              </pic:pic>
            </a:graphicData>
          </a:graphic>
        </wp:anchor>
      </w:drawing>
    </w:r>
  </w:p>
  <w:p w:rsidR="00BF27FC" w:rsidRPr="002F6FC8" w:rsidRDefault="00580815" w:rsidP="009209DD">
    <w:pPr>
      <w:pStyle w:val="Heading1"/>
      <w:framePr w:w="0" w:hRule="auto" w:wrap="auto" w:vAnchor="margin" w:hAnchor="text" w:xAlign="left" w:yAlign="inline"/>
      <w:tabs>
        <w:tab w:val="left" w:pos="1276"/>
      </w:tabs>
      <w:ind w:firstLine="1276"/>
      <w:jc w:val="left"/>
      <w:rPr>
        <w:rFonts w:ascii="Verdana" w:hAnsi="Verdana" w:cs="Arial"/>
        <w:spacing w:val="40"/>
        <w:sz w:val="30"/>
        <w:szCs w:val="30"/>
      </w:rPr>
    </w:pPr>
    <w:r>
      <w:rPr>
        <w:rFonts w:ascii="Verdana" w:hAnsi="Verdana" w:cs="Arial"/>
        <w:noProof/>
        <w:lang w:eastAsia="bg-BG"/>
      </w:rPr>
      <w:pict>
        <v:shapetype id="_x0000_t32" coordsize="21600,21600" o:spt="32" o:oned="t" path="m,l21600,21600e" filled="f">
          <v:path arrowok="t" fillok="f" o:connecttype="none"/>
          <o:lock v:ext="edit" shapetype="t"/>
        </v:shapetype>
        <v:shape id="_x0000_s2051" type="#_x0000_t32" style="position:absolute;left:0;text-align:left;margin-left:53.05pt;margin-top:.65pt;width:0;height:48.2pt;z-index:251658752" o:connectortype="straight"/>
      </w:pict>
    </w:r>
    <w:r w:rsidR="00BF27FC" w:rsidRPr="002F6FC8">
      <w:rPr>
        <w:rFonts w:ascii="Verdana" w:hAnsi="Verdana" w:cs="Arial"/>
        <w:spacing w:val="40"/>
        <w:sz w:val="30"/>
        <w:szCs w:val="30"/>
      </w:rPr>
      <w:t>РЕПУБЛИКА БЪЛГАРИЯ</w:t>
    </w:r>
  </w:p>
  <w:p w:rsidR="00BF27FC" w:rsidRPr="00F50339" w:rsidRDefault="00BF27FC" w:rsidP="009209DD">
    <w:pPr>
      <w:pStyle w:val="Heading1"/>
      <w:framePr w:w="0" w:hRule="auto" w:wrap="auto" w:vAnchor="margin" w:hAnchor="text" w:xAlign="left" w:yAlign="inline"/>
      <w:tabs>
        <w:tab w:val="left" w:pos="1276"/>
      </w:tabs>
      <w:jc w:val="left"/>
      <w:rPr>
        <w:rFonts w:ascii="Verdana" w:hAnsi="Verdana" w:cs="Arial"/>
        <w:b w:val="0"/>
        <w:spacing w:val="40"/>
        <w:sz w:val="26"/>
        <w:szCs w:val="26"/>
        <w:lang w:val="bg-BG"/>
      </w:rPr>
    </w:pPr>
    <w:r w:rsidRPr="002F6FC8">
      <w:rPr>
        <w:rFonts w:ascii="Verdana" w:hAnsi="Verdana" w:cs="Arial"/>
        <w:sz w:val="36"/>
        <w:szCs w:val="36"/>
      </w:rPr>
      <w:tab/>
    </w:r>
    <w:r>
      <w:rPr>
        <w:rFonts w:ascii="Verdana" w:hAnsi="Verdana" w:cs="Arial"/>
        <w:b w:val="0"/>
        <w:spacing w:val="40"/>
        <w:sz w:val="26"/>
        <w:szCs w:val="26"/>
      </w:rPr>
      <w:t>Министерство на земеделието</w:t>
    </w:r>
    <w:r w:rsidR="00F50339">
      <w:rPr>
        <w:rFonts w:ascii="Verdana" w:hAnsi="Verdana" w:cs="Arial"/>
        <w:b w:val="0"/>
        <w:spacing w:val="40"/>
        <w:sz w:val="26"/>
        <w:szCs w:val="26"/>
      </w:rPr>
      <w:t xml:space="preserve"> </w:t>
    </w:r>
    <w:r w:rsidR="00F50339">
      <w:rPr>
        <w:rFonts w:ascii="Verdana" w:hAnsi="Verdana" w:cs="Arial"/>
        <w:b w:val="0"/>
        <w:spacing w:val="40"/>
        <w:sz w:val="26"/>
        <w:szCs w:val="26"/>
        <w:lang w:val="bg-BG"/>
      </w:rPr>
      <w:t>и храните</w:t>
    </w:r>
  </w:p>
  <w:p w:rsidR="00BF27FC" w:rsidRPr="0010789F" w:rsidRDefault="00580815" w:rsidP="009209DD">
    <w:pPr>
      <w:ind w:firstLine="993"/>
      <w:rPr>
        <w:rFonts w:ascii="Verdana" w:hAnsi="Verdana" w:cs="Arial"/>
        <w:spacing w:val="40"/>
        <w:sz w:val="26"/>
        <w:szCs w:val="26"/>
      </w:rPr>
    </w:pPr>
    <w:r>
      <w:rPr>
        <w:rFonts w:ascii="Verdana" w:hAnsi="Verdana" w:cs="Arial"/>
        <w:b/>
        <w:noProof/>
        <w:lang w:eastAsia="bg-BG"/>
      </w:rPr>
      <w:pict>
        <v:line id="_x0000_s2049" style="position:absolute;left:0;text-align:left;z-index:251656704" from="-17.85pt,767.25pt" to="579.75pt,767.25pt" o:allowincell="f"/>
      </w:pict>
    </w:r>
    <w:r w:rsidR="00BF27FC" w:rsidRPr="002F6FC8">
      <w:rPr>
        <w:rFonts w:ascii="Verdana" w:hAnsi="Verdana" w:cs="Arial"/>
        <w:b/>
        <w:lang w:val="ru-RU"/>
      </w:rPr>
      <w:t xml:space="preserve">    </w:t>
    </w:r>
    <w:r w:rsidR="00BF27FC" w:rsidRPr="002F6FC8">
      <w:rPr>
        <w:rFonts w:ascii="Verdana" w:hAnsi="Verdana" w:cs="Arial"/>
        <w:spacing w:val="40"/>
        <w:sz w:val="26"/>
        <w:szCs w:val="26"/>
        <w:lang w:val="ru-RU"/>
      </w:rPr>
      <w:t xml:space="preserve">Областна дирекция </w:t>
    </w:r>
    <w:r w:rsidR="00BF27FC">
      <w:rPr>
        <w:rFonts w:ascii="Verdana" w:hAnsi="Verdana" w:cs="Arial"/>
        <w:spacing w:val="40"/>
        <w:sz w:val="26"/>
        <w:szCs w:val="26"/>
        <w:lang w:val="bg-BG"/>
      </w:rPr>
      <w:t>„</w:t>
    </w:r>
    <w:r w:rsidR="00BF27FC" w:rsidRPr="002F6FC8">
      <w:rPr>
        <w:rFonts w:ascii="Verdana" w:hAnsi="Verdana" w:cs="Arial"/>
        <w:spacing w:val="40"/>
        <w:sz w:val="26"/>
        <w:szCs w:val="26"/>
        <w:lang w:val="bg-BG"/>
      </w:rPr>
      <w:t>Земеделие</w:t>
    </w:r>
    <w:r w:rsidR="00BF27FC" w:rsidRPr="002F6FC8">
      <w:rPr>
        <w:rFonts w:ascii="Verdana" w:hAnsi="Verdana" w:cs="Arial"/>
        <w:spacing w:val="40"/>
        <w:sz w:val="26"/>
        <w:szCs w:val="26"/>
      </w:rPr>
      <w:t>”</w:t>
    </w:r>
    <w:r w:rsidR="00BF27FC">
      <w:rPr>
        <w:rFonts w:ascii="Verdana" w:hAnsi="Verdana" w:cs="Arial"/>
        <w:spacing w:val="40"/>
        <w:sz w:val="26"/>
        <w:szCs w:val="26"/>
        <w:lang w:val="bg-BG"/>
      </w:rPr>
      <w:t>- гр.Монтана</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15713"/>
    <w:multiLevelType w:val="hybridMultilevel"/>
    <w:tmpl w:val="53DA3C14"/>
    <w:lvl w:ilvl="0" w:tplc="336AD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5CE314F"/>
    <w:multiLevelType w:val="multilevel"/>
    <w:tmpl w:val="CB54E5D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287" w:hanging="72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 w15:restartNumberingAfterBreak="0">
    <w:nsid w:val="16462D59"/>
    <w:multiLevelType w:val="multilevel"/>
    <w:tmpl w:val="0402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034333"/>
    <w:multiLevelType w:val="hybridMultilevel"/>
    <w:tmpl w:val="9324417A"/>
    <w:lvl w:ilvl="0" w:tplc="3BBAA13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80EC3C">
      <w:start w:val="1"/>
      <w:numFmt w:val="bullet"/>
      <w:lvlText w:val="o"/>
      <w:lvlJc w:val="left"/>
      <w:pPr>
        <w:ind w:left="17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929D5E">
      <w:start w:val="1"/>
      <w:numFmt w:val="bullet"/>
      <w:lvlText w:val="▪"/>
      <w:lvlJc w:val="left"/>
      <w:pPr>
        <w:ind w:left="2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209BB8">
      <w:start w:val="1"/>
      <w:numFmt w:val="bullet"/>
      <w:lvlText w:val="•"/>
      <w:lvlJc w:val="left"/>
      <w:pPr>
        <w:ind w:left="31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BC6896">
      <w:start w:val="1"/>
      <w:numFmt w:val="bullet"/>
      <w:lvlText w:val="o"/>
      <w:lvlJc w:val="left"/>
      <w:pPr>
        <w:ind w:left="3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F43806">
      <w:start w:val="1"/>
      <w:numFmt w:val="bullet"/>
      <w:lvlText w:val="▪"/>
      <w:lvlJc w:val="left"/>
      <w:pPr>
        <w:ind w:left="46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A46866">
      <w:start w:val="1"/>
      <w:numFmt w:val="bullet"/>
      <w:lvlText w:val="•"/>
      <w:lvlJc w:val="left"/>
      <w:pPr>
        <w:ind w:left="53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F4871E">
      <w:start w:val="1"/>
      <w:numFmt w:val="bullet"/>
      <w:lvlText w:val="o"/>
      <w:lvlJc w:val="left"/>
      <w:pPr>
        <w:ind w:left="6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AE7B44">
      <w:start w:val="1"/>
      <w:numFmt w:val="bullet"/>
      <w:lvlText w:val="▪"/>
      <w:lvlJc w:val="left"/>
      <w:pPr>
        <w:ind w:left="6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E142DB7"/>
    <w:multiLevelType w:val="hybridMultilevel"/>
    <w:tmpl w:val="85F6CA4A"/>
    <w:lvl w:ilvl="0" w:tplc="3BBAA13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7817C6">
      <w:start w:val="1"/>
      <w:numFmt w:val="bullet"/>
      <w:lvlText w:val="o"/>
      <w:lvlJc w:val="left"/>
      <w:pPr>
        <w:ind w:left="16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4E41284">
      <w:start w:val="1"/>
      <w:numFmt w:val="bullet"/>
      <w:lvlText w:val="▪"/>
      <w:lvlJc w:val="left"/>
      <w:pPr>
        <w:ind w:left="24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3307616">
      <w:start w:val="1"/>
      <w:numFmt w:val="bullet"/>
      <w:lvlText w:val="•"/>
      <w:lvlJc w:val="left"/>
      <w:pPr>
        <w:ind w:left="31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0EC3432">
      <w:start w:val="1"/>
      <w:numFmt w:val="bullet"/>
      <w:lvlText w:val="o"/>
      <w:lvlJc w:val="left"/>
      <w:pPr>
        <w:ind w:left="38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1EAE66C">
      <w:start w:val="1"/>
      <w:numFmt w:val="bullet"/>
      <w:lvlText w:val="▪"/>
      <w:lvlJc w:val="left"/>
      <w:pPr>
        <w:ind w:left="45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54E488A">
      <w:start w:val="1"/>
      <w:numFmt w:val="bullet"/>
      <w:lvlText w:val="•"/>
      <w:lvlJc w:val="left"/>
      <w:pPr>
        <w:ind w:left="52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422F528">
      <w:start w:val="1"/>
      <w:numFmt w:val="bullet"/>
      <w:lvlText w:val="o"/>
      <w:lvlJc w:val="left"/>
      <w:pPr>
        <w:ind w:left="60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2008508">
      <w:start w:val="1"/>
      <w:numFmt w:val="bullet"/>
      <w:lvlText w:val="▪"/>
      <w:lvlJc w:val="left"/>
      <w:pPr>
        <w:ind w:left="67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DC46829"/>
    <w:multiLevelType w:val="multilevel"/>
    <w:tmpl w:val="9612C904"/>
    <w:lvl w:ilvl="0">
      <w:start w:val="1"/>
      <w:numFmt w:val="decimal"/>
      <w:lvlText w:val="%1."/>
      <w:lvlJc w:val="left"/>
      <w:pPr>
        <w:ind w:left="1287" w:hanging="360"/>
      </w:p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6" w15:restartNumberingAfterBreak="0">
    <w:nsid w:val="46CC4B62"/>
    <w:multiLevelType w:val="hybridMultilevel"/>
    <w:tmpl w:val="AC861E6A"/>
    <w:lvl w:ilvl="0" w:tplc="F9F48E82">
      <w:start w:val="1"/>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7" w15:restartNumberingAfterBreak="0">
    <w:nsid w:val="480A785A"/>
    <w:multiLevelType w:val="multilevel"/>
    <w:tmpl w:val="CB54E5D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287" w:hanging="72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8" w15:restartNumberingAfterBreak="0">
    <w:nsid w:val="4A555EAC"/>
    <w:multiLevelType w:val="singleLevel"/>
    <w:tmpl w:val="92A8B54C"/>
    <w:lvl w:ilvl="0">
      <w:start w:val="1"/>
      <w:numFmt w:val="decimal"/>
      <w:lvlText w:val="%1."/>
      <w:legacy w:legacy="1" w:legacySpace="0" w:legacyIndent="249"/>
      <w:lvlJc w:val="left"/>
      <w:rPr>
        <w:rFonts w:ascii="Times New Roman" w:hAnsi="Times New Roman" w:cs="Times New Roman" w:hint="default"/>
      </w:rPr>
    </w:lvl>
  </w:abstractNum>
  <w:abstractNum w:abstractNumId="9" w15:restartNumberingAfterBreak="0">
    <w:nsid w:val="514921D1"/>
    <w:multiLevelType w:val="hybridMultilevel"/>
    <w:tmpl w:val="45AEA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1C6266"/>
    <w:multiLevelType w:val="hybridMultilevel"/>
    <w:tmpl w:val="6A5E0B56"/>
    <w:lvl w:ilvl="0" w:tplc="2C3C65D0">
      <w:start w:val="1"/>
      <w:numFmt w:val="decimal"/>
      <w:lvlText w:val="%1."/>
      <w:lvlJc w:val="left"/>
      <w:pPr>
        <w:ind w:left="360" w:hanging="360"/>
      </w:pPr>
      <w:rPr>
        <w:rFonts w:hint="default"/>
        <w:u w:val="none"/>
      </w:rPr>
    </w:lvl>
    <w:lvl w:ilvl="1" w:tplc="04020019" w:tentative="1">
      <w:start w:val="1"/>
      <w:numFmt w:val="lowerLetter"/>
      <w:lvlText w:val="%2."/>
      <w:lvlJc w:val="left"/>
      <w:pPr>
        <w:ind w:left="540" w:hanging="360"/>
      </w:pPr>
    </w:lvl>
    <w:lvl w:ilvl="2" w:tplc="0402001B" w:tentative="1">
      <w:start w:val="1"/>
      <w:numFmt w:val="lowerRoman"/>
      <w:lvlText w:val="%3."/>
      <w:lvlJc w:val="right"/>
      <w:pPr>
        <w:ind w:left="1260" w:hanging="180"/>
      </w:pPr>
    </w:lvl>
    <w:lvl w:ilvl="3" w:tplc="0402000F" w:tentative="1">
      <w:start w:val="1"/>
      <w:numFmt w:val="decimal"/>
      <w:lvlText w:val="%4."/>
      <w:lvlJc w:val="left"/>
      <w:pPr>
        <w:ind w:left="1980" w:hanging="360"/>
      </w:pPr>
    </w:lvl>
    <w:lvl w:ilvl="4" w:tplc="04020019" w:tentative="1">
      <w:start w:val="1"/>
      <w:numFmt w:val="lowerLetter"/>
      <w:lvlText w:val="%5."/>
      <w:lvlJc w:val="left"/>
      <w:pPr>
        <w:ind w:left="2700" w:hanging="360"/>
      </w:pPr>
    </w:lvl>
    <w:lvl w:ilvl="5" w:tplc="0402001B" w:tentative="1">
      <w:start w:val="1"/>
      <w:numFmt w:val="lowerRoman"/>
      <w:lvlText w:val="%6."/>
      <w:lvlJc w:val="right"/>
      <w:pPr>
        <w:ind w:left="3420" w:hanging="180"/>
      </w:pPr>
    </w:lvl>
    <w:lvl w:ilvl="6" w:tplc="0402000F" w:tentative="1">
      <w:start w:val="1"/>
      <w:numFmt w:val="decimal"/>
      <w:lvlText w:val="%7."/>
      <w:lvlJc w:val="left"/>
      <w:pPr>
        <w:ind w:left="4140" w:hanging="360"/>
      </w:pPr>
    </w:lvl>
    <w:lvl w:ilvl="7" w:tplc="04020019" w:tentative="1">
      <w:start w:val="1"/>
      <w:numFmt w:val="lowerLetter"/>
      <w:lvlText w:val="%8."/>
      <w:lvlJc w:val="left"/>
      <w:pPr>
        <w:ind w:left="4860" w:hanging="360"/>
      </w:pPr>
    </w:lvl>
    <w:lvl w:ilvl="8" w:tplc="0402001B" w:tentative="1">
      <w:start w:val="1"/>
      <w:numFmt w:val="lowerRoman"/>
      <w:lvlText w:val="%9."/>
      <w:lvlJc w:val="right"/>
      <w:pPr>
        <w:ind w:left="5580" w:hanging="180"/>
      </w:pPr>
    </w:lvl>
  </w:abstractNum>
  <w:abstractNum w:abstractNumId="11" w15:restartNumberingAfterBreak="0">
    <w:nsid w:val="592B7F7F"/>
    <w:multiLevelType w:val="singleLevel"/>
    <w:tmpl w:val="0B8C4546"/>
    <w:lvl w:ilvl="0">
      <w:start w:val="4"/>
      <w:numFmt w:val="decimal"/>
      <w:lvlText w:val="%1."/>
      <w:legacy w:legacy="1" w:legacySpace="0" w:legacyIndent="230"/>
      <w:lvlJc w:val="left"/>
      <w:rPr>
        <w:rFonts w:ascii="Times New Roman" w:hAnsi="Times New Roman" w:cs="Times New Roman" w:hint="default"/>
      </w:rPr>
    </w:lvl>
  </w:abstractNum>
  <w:abstractNum w:abstractNumId="12" w15:restartNumberingAfterBreak="0">
    <w:nsid w:val="5AC34488"/>
    <w:multiLevelType w:val="multilevel"/>
    <w:tmpl w:val="610C7574"/>
    <w:lvl w:ilvl="0">
      <w:start w:val="1"/>
      <w:numFmt w:val="decimal"/>
      <w:lvlText w:val="%1."/>
      <w:lvlJc w:val="left"/>
      <w:pPr>
        <w:tabs>
          <w:tab w:val="num" w:pos="1080"/>
        </w:tabs>
        <w:ind w:left="1080" w:hanging="360"/>
      </w:pPr>
      <w:rPr>
        <w:color w:val="000000"/>
      </w:rPr>
    </w:lvl>
    <w:lvl w:ilvl="1">
      <w:start w:val="1"/>
      <w:numFmt w:val="decimal"/>
      <w:isLgl/>
      <w:lvlText w:val="%1.%2."/>
      <w:lvlJc w:val="left"/>
      <w:pPr>
        <w:tabs>
          <w:tab w:val="num" w:pos="1668"/>
        </w:tabs>
        <w:ind w:left="1668" w:hanging="420"/>
      </w:pPr>
      <w:rPr>
        <w:rFonts w:hint="default"/>
      </w:rPr>
    </w:lvl>
    <w:lvl w:ilvl="2">
      <w:start w:val="1"/>
      <w:numFmt w:val="decimal"/>
      <w:isLgl/>
      <w:lvlText w:val="%1.%2.%3."/>
      <w:lvlJc w:val="left"/>
      <w:pPr>
        <w:tabs>
          <w:tab w:val="num" w:pos="2148"/>
        </w:tabs>
        <w:ind w:left="2148" w:hanging="720"/>
      </w:pPr>
      <w:rPr>
        <w:rFonts w:hint="default"/>
      </w:rPr>
    </w:lvl>
    <w:lvl w:ilvl="3">
      <w:start w:val="1"/>
      <w:numFmt w:val="decimal"/>
      <w:isLgl/>
      <w:lvlText w:val="%1.%2.%3.%4."/>
      <w:lvlJc w:val="left"/>
      <w:pPr>
        <w:tabs>
          <w:tab w:val="num" w:pos="2328"/>
        </w:tabs>
        <w:ind w:left="2328" w:hanging="720"/>
      </w:pPr>
      <w:rPr>
        <w:rFonts w:hint="default"/>
      </w:rPr>
    </w:lvl>
    <w:lvl w:ilvl="4">
      <w:start w:val="1"/>
      <w:numFmt w:val="decimal"/>
      <w:isLgl/>
      <w:lvlText w:val="%1.%2.%3.%4.%5."/>
      <w:lvlJc w:val="left"/>
      <w:pPr>
        <w:tabs>
          <w:tab w:val="num" w:pos="2868"/>
        </w:tabs>
        <w:ind w:left="2868" w:hanging="1080"/>
      </w:pPr>
      <w:rPr>
        <w:rFonts w:hint="default"/>
      </w:rPr>
    </w:lvl>
    <w:lvl w:ilvl="5">
      <w:start w:val="1"/>
      <w:numFmt w:val="decimal"/>
      <w:isLgl/>
      <w:lvlText w:val="%1.%2.%3.%4.%5.%6."/>
      <w:lvlJc w:val="left"/>
      <w:pPr>
        <w:tabs>
          <w:tab w:val="num" w:pos="3048"/>
        </w:tabs>
        <w:ind w:left="3048" w:hanging="1080"/>
      </w:pPr>
      <w:rPr>
        <w:rFonts w:hint="default"/>
      </w:rPr>
    </w:lvl>
    <w:lvl w:ilvl="6">
      <w:start w:val="1"/>
      <w:numFmt w:val="decimal"/>
      <w:isLgl/>
      <w:lvlText w:val="%1.%2.%3.%4.%5.%6.%7."/>
      <w:lvlJc w:val="left"/>
      <w:pPr>
        <w:tabs>
          <w:tab w:val="num" w:pos="3588"/>
        </w:tabs>
        <w:ind w:left="3588" w:hanging="1440"/>
      </w:pPr>
      <w:rPr>
        <w:rFonts w:hint="default"/>
      </w:rPr>
    </w:lvl>
    <w:lvl w:ilvl="7">
      <w:start w:val="1"/>
      <w:numFmt w:val="decimal"/>
      <w:isLgl/>
      <w:lvlText w:val="%1.%2.%3.%4.%5.%6.%7.%8."/>
      <w:lvlJc w:val="left"/>
      <w:pPr>
        <w:tabs>
          <w:tab w:val="num" w:pos="3768"/>
        </w:tabs>
        <w:ind w:left="3768" w:hanging="1440"/>
      </w:pPr>
      <w:rPr>
        <w:rFonts w:hint="default"/>
      </w:rPr>
    </w:lvl>
    <w:lvl w:ilvl="8">
      <w:start w:val="1"/>
      <w:numFmt w:val="decimal"/>
      <w:isLgl/>
      <w:lvlText w:val="%1.%2.%3.%4.%5.%6.%7.%8.%9."/>
      <w:lvlJc w:val="left"/>
      <w:pPr>
        <w:tabs>
          <w:tab w:val="num" w:pos="4308"/>
        </w:tabs>
        <w:ind w:left="4308" w:hanging="1800"/>
      </w:pPr>
      <w:rPr>
        <w:rFonts w:hint="default"/>
      </w:rPr>
    </w:lvl>
  </w:abstractNum>
  <w:abstractNum w:abstractNumId="13" w15:restartNumberingAfterBreak="0">
    <w:nsid w:val="60EE467D"/>
    <w:multiLevelType w:val="hybridMultilevel"/>
    <w:tmpl w:val="BA9A208A"/>
    <w:lvl w:ilvl="0" w:tplc="3BBAA13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7817C6">
      <w:start w:val="1"/>
      <w:numFmt w:val="bullet"/>
      <w:lvlText w:val="o"/>
      <w:lvlJc w:val="left"/>
      <w:pPr>
        <w:ind w:left="16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4E41284">
      <w:start w:val="1"/>
      <w:numFmt w:val="bullet"/>
      <w:lvlText w:val="▪"/>
      <w:lvlJc w:val="left"/>
      <w:pPr>
        <w:ind w:left="24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3307616">
      <w:start w:val="1"/>
      <w:numFmt w:val="bullet"/>
      <w:lvlText w:val="•"/>
      <w:lvlJc w:val="left"/>
      <w:pPr>
        <w:ind w:left="31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0EC3432">
      <w:start w:val="1"/>
      <w:numFmt w:val="bullet"/>
      <w:lvlText w:val="o"/>
      <w:lvlJc w:val="left"/>
      <w:pPr>
        <w:ind w:left="38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1EAE66C">
      <w:start w:val="1"/>
      <w:numFmt w:val="bullet"/>
      <w:lvlText w:val="▪"/>
      <w:lvlJc w:val="left"/>
      <w:pPr>
        <w:ind w:left="45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54E488A">
      <w:start w:val="1"/>
      <w:numFmt w:val="bullet"/>
      <w:lvlText w:val="•"/>
      <w:lvlJc w:val="left"/>
      <w:pPr>
        <w:ind w:left="52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422F528">
      <w:start w:val="1"/>
      <w:numFmt w:val="bullet"/>
      <w:lvlText w:val="o"/>
      <w:lvlJc w:val="left"/>
      <w:pPr>
        <w:ind w:left="60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2008508">
      <w:start w:val="1"/>
      <w:numFmt w:val="bullet"/>
      <w:lvlText w:val="▪"/>
      <w:lvlJc w:val="left"/>
      <w:pPr>
        <w:ind w:left="67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45F4C52"/>
    <w:multiLevelType w:val="multilevel"/>
    <w:tmpl w:val="652476A8"/>
    <w:lvl w:ilvl="0">
      <w:start w:val="1"/>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75B85DC7"/>
    <w:multiLevelType w:val="singleLevel"/>
    <w:tmpl w:val="ECF03C50"/>
    <w:lvl w:ilvl="0">
      <w:start w:val="8"/>
      <w:numFmt w:val="decimal"/>
      <w:lvlText w:val="%1."/>
      <w:legacy w:legacy="1" w:legacySpace="0" w:legacyIndent="249"/>
      <w:lvlJc w:val="left"/>
      <w:rPr>
        <w:rFonts w:ascii="Times New Roman" w:hAnsi="Times New Roman" w:cs="Times New Roman" w:hint="default"/>
      </w:rPr>
    </w:lvl>
  </w:abstractNum>
  <w:abstractNum w:abstractNumId="16" w15:restartNumberingAfterBreak="0">
    <w:nsid w:val="77C51168"/>
    <w:multiLevelType w:val="multilevel"/>
    <w:tmpl w:val="F3080928"/>
    <w:lvl w:ilvl="0">
      <w:start w:val="1"/>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7" w15:restartNumberingAfterBreak="0">
    <w:nsid w:val="78372A8B"/>
    <w:multiLevelType w:val="hybridMultilevel"/>
    <w:tmpl w:val="356CDCF2"/>
    <w:lvl w:ilvl="0" w:tplc="895862D0">
      <w:start w:val="3400"/>
      <w:numFmt w:val="bullet"/>
      <w:lvlText w:val="-"/>
      <w:lvlJc w:val="left"/>
      <w:pPr>
        <w:tabs>
          <w:tab w:val="num" w:pos="1069"/>
        </w:tabs>
        <w:ind w:left="1069" w:hanging="360"/>
      </w:pPr>
      <w:rPr>
        <w:rFonts w:ascii="Times New Roman" w:eastAsia="Times New Roman" w:hAnsi="Times New Roman" w:cs="Times New Roman" w:hint="default"/>
      </w:rPr>
    </w:lvl>
    <w:lvl w:ilvl="1" w:tplc="04020003" w:tentative="1">
      <w:start w:val="1"/>
      <w:numFmt w:val="bullet"/>
      <w:lvlText w:val="o"/>
      <w:lvlJc w:val="left"/>
      <w:pPr>
        <w:tabs>
          <w:tab w:val="num" w:pos="1789"/>
        </w:tabs>
        <w:ind w:left="1789" w:hanging="360"/>
      </w:pPr>
      <w:rPr>
        <w:rFonts w:ascii="Courier New" w:hAnsi="Courier New" w:cs="Courier New" w:hint="default"/>
      </w:rPr>
    </w:lvl>
    <w:lvl w:ilvl="2" w:tplc="04020005" w:tentative="1">
      <w:start w:val="1"/>
      <w:numFmt w:val="bullet"/>
      <w:lvlText w:val=""/>
      <w:lvlJc w:val="left"/>
      <w:pPr>
        <w:tabs>
          <w:tab w:val="num" w:pos="2509"/>
        </w:tabs>
        <w:ind w:left="2509" w:hanging="360"/>
      </w:pPr>
      <w:rPr>
        <w:rFonts w:ascii="Wingdings" w:hAnsi="Wingdings" w:hint="default"/>
      </w:rPr>
    </w:lvl>
    <w:lvl w:ilvl="3" w:tplc="04020001" w:tentative="1">
      <w:start w:val="1"/>
      <w:numFmt w:val="bullet"/>
      <w:lvlText w:val=""/>
      <w:lvlJc w:val="left"/>
      <w:pPr>
        <w:tabs>
          <w:tab w:val="num" w:pos="3229"/>
        </w:tabs>
        <w:ind w:left="3229" w:hanging="360"/>
      </w:pPr>
      <w:rPr>
        <w:rFonts w:ascii="Symbol" w:hAnsi="Symbol" w:hint="default"/>
      </w:rPr>
    </w:lvl>
    <w:lvl w:ilvl="4" w:tplc="04020003" w:tentative="1">
      <w:start w:val="1"/>
      <w:numFmt w:val="bullet"/>
      <w:lvlText w:val="o"/>
      <w:lvlJc w:val="left"/>
      <w:pPr>
        <w:tabs>
          <w:tab w:val="num" w:pos="3949"/>
        </w:tabs>
        <w:ind w:left="3949" w:hanging="360"/>
      </w:pPr>
      <w:rPr>
        <w:rFonts w:ascii="Courier New" w:hAnsi="Courier New" w:cs="Courier New" w:hint="default"/>
      </w:rPr>
    </w:lvl>
    <w:lvl w:ilvl="5" w:tplc="04020005" w:tentative="1">
      <w:start w:val="1"/>
      <w:numFmt w:val="bullet"/>
      <w:lvlText w:val=""/>
      <w:lvlJc w:val="left"/>
      <w:pPr>
        <w:tabs>
          <w:tab w:val="num" w:pos="4669"/>
        </w:tabs>
        <w:ind w:left="4669" w:hanging="360"/>
      </w:pPr>
      <w:rPr>
        <w:rFonts w:ascii="Wingdings" w:hAnsi="Wingdings" w:hint="default"/>
      </w:rPr>
    </w:lvl>
    <w:lvl w:ilvl="6" w:tplc="04020001" w:tentative="1">
      <w:start w:val="1"/>
      <w:numFmt w:val="bullet"/>
      <w:lvlText w:val=""/>
      <w:lvlJc w:val="left"/>
      <w:pPr>
        <w:tabs>
          <w:tab w:val="num" w:pos="5389"/>
        </w:tabs>
        <w:ind w:left="5389" w:hanging="360"/>
      </w:pPr>
      <w:rPr>
        <w:rFonts w:ascii="Symbol" w:hAnsi="Symbol" w:hint="default"/>
      </w:rPr>
    </w:lvl>
    <w:lvl w:ilvl="7" w:tplc="04020003" w:tentative="1">
      <w:start w:val="1"/>
      <w:numFmt w:val="bullet"/>
      <w:lvlText w:val="o"/>
      <w:lvlJc w:val="left"/>
      <w:pPr>
        <w:tabs>
          <w:tab w:val="num" w:pos="6109"/>
        </w:tabs>
        <w:ind w:left="6109" w:hanging="360"/>
      </w:pPr>
      <w:rPr>
        <w:rFonts w:ascii="Courier New" w:hAnsi="Courier New" w:cs="Courier New" w:hint="default"/>
      </w:rPr>
    </w:lvl>
    <w:lvl w:ilvl="8" w:tplc="04020005" w:tentative="1">
      <w:start w:val="1"/>
      <w:numFmt w:val="bullet"/>
      <w:lvlText w:val=""/>
      <w:lvlJc w:val="left"/>
      <w:pPr>
        <w:tabs>
          <w:tab w:val="num" w:pos="6829"/>
        </w:tabs>
        <w:ind w:left="6829" w:hanging="360"/>
      </w:pPr>
      <w:rPr>
        <w:rFonts w:ascii="Wingdings" w:hAnsi="Wingdings" w:hint="default"/>
      </w:rPr>
    </w:lvl>
  </w:abstractNum>
  <w:abstractNum w:abstractNumId="18" w15:restartNumberingAfterBreak="0">
    <w:nsid w:val="79482001"/>
    <w:multiLevelType w:val="multilevel"/>
    <w:tmpl w:val="1DC0A740"/>
    <w:lvl w:ilvl="0">
      <w:start w:val="1"/>
      <w:numFmt w:val="decimal"/>
      <w:lvlText w:val="%1"/>
      <w:lvlJc w:val="left"/>
      <w:pPr>
        <w:ind w:left="360" w:hanging="360"/>
      </w:pPr>
      <w:rPr>
        <w:rFonts w:hint="default"/>
        <w:sz w:val="20"/>
      </w:rPr>
    </w:lvl>
    <w:lvl w:ilvl="1">
      <w:start w:val="8"/>
      <w:numFmt w:val="decimal"/>
      <w:lvlText w:val="%1.%2"/>
      <w:lvlJc w:val="left"/>
      <w:pPr>
        <w:ind w:left="927" w:hanging="360"/>
      </w:pPr>
      <w:rPr>
        <w:rFonts w:hint="default"/>
        <w:sz w:val="24"/>
        <w:szCs w:val="24"/>
      </w:rPr>
    </w:lvl>
    <w:lvl w:ilvl="2">
      <w:start w:val="1"/>
      <w:numFmt w:val="decimal"/>
      <w:lvlText w:val="%1.%2.%3"/>
      <w:lvlJc w:val="left"/>
      <w:pPr>
        <w:ind w:left="1854" w:hanging="720"/>
      </w:pPr>
      <w:rPr>
        <w:rFonts w:hint="default"/>
        <w:sz w:val="20"/>
      </w:rPr>
    </w:lvl>
    <w:lvl w:ilvl="3">
      <w:start w:val="1"/>
      <w:numFmt w:val="decimal"/>
      <w:lvlText w:val="%1.%2.%3.%4"/>
      <w:lvlJc w:val="left"/>
      <w:pPr>
        <w:ind w:left="2421" w:hanging="720"/>
      </w:pPr>
      <w:rPr>
        <w:rFonts w:hint="default"/>
        <w:sz w:val="20"/>
      </w:rPr>
    </w:lvl>
    <w:lvl w:ilvl="4">
      <w:start w:val="1"/>
      <w:numFmt w:val="decimal"/>
      <w:lvlText w:val="%1.%2.%3.%4.%5"/>
      <w:lvlJc w:val="left"/>
      <w:pPr>
        <w:ind w:left="3348" w:hanging="1080"/>
      </w:pPr>
      <w:rPr>
        <w:rFonts w:hint="default"/>
        <w:sz w:val="20"/>
      </w:rPr>
    </w:lvl>
    <w:lvl w:ilvl="5">
      <w:start w:val="1"/>
      <w:numFmt w:val="decimal"/>
      <w:lvlText w:val="%1.%2.%3.%4.%5.%6"/>
      <w:lvlJc w:val="left"/>
      <w:pPr>
        <w:ind w:left="3915" w:hanging="1080"/>
      </w:pPr>
      <w:rPr>
        <w:rFonts w:hint="default"/>
        <w:sz w:val="20"/>
      </w:rPr>
    </w:lvl>
    <w:lvl w:ilvl="6">
      <w:start w:val="1"/>
      <w:numFmt w:val="decimal"/>
      <w:lvlText w:val="%1.%2.%3.%4.%5.%6.%7"/>
      <w:lvlJc w:val="left"/>
      <w:pPr>
        <w:ind w:left="4842" w:hanging="1440"/>
      </w:pPr>
      <w:rPr>
        <w:rFonts w:hint="default"/>
        <w:sz w:val="20"/>
      </w:rPr>
    </w:lvl>
    <w:lvl w:ilvl="7">
      <w:start w:val="1"/>
      <w:numFmt w:val="decimal"/>
      <w:lvlText w:val="%1.%2.%3.%4.%5.%6.%7.%8"/>
      <w:lvlJc w:val="left"/>
      <w:pPr>
        <w:ind w:left="5409" w:hanging="1440"/>
      </w:pPr>
      <w:rPr>
        <w:rFonts w:hint="default"/>
        <w:sz w:val="20"/>
      </w:rPr>
    </w:lvl>
    <w:lvl w:ilvl="8">
      <w:start w:val="1"/>
      <w:numFmt w:val="decimal"/>
      <w:lvlText w:val="%1.%2.%3.%4.%5.%6.%7.%8.%9"/>
      <w:lvlJc w:val="left"/>
      <w:pPr>
        <w:ind w:left="6336" w:hanging="1800"/>
      </w:pPr>
      <w:rPr>
        <w:rFonts w:hint="default"/>
        <w:sz w:val="20"/>
      </w:rPr>
    </w:lvl>
  </w:abstractNum>
  <w:num w:numId="1">
    <w:abstractNumId w:val="12"/>
  </w:num>
  <w:num w:numId="2">
    <w:abstractNumId w:val="6"/>
  </w:num>
  <w:num w:numId="3">
    <w:abstractNumId w:val="17"/>
  </w:num>
  <w:num w:numId="4">
    <w:abstractNumId w:val="11"/>
  </w:num>
  <w:num w:numId="5">
    <w:abstractNumId w:val="15"/>
  </w:num>
  <w:num w:numId="6">
    <w:abstractNumId w:val="8"/>
  </w:num>
  <w:num w:numId="7">
    <w:abstractNumId w:val="10"/>
  </w:num>
  <w:num w:numId="8">
    <w:abstractNumId w:val="9"/>
  </w:num>
  <w:num w:numId="9">
    <w:abstractNumId w:val="3"/>
  </w:num>
  <w:num w:numId="10">
    <w:abstractNumId w:val="4"/>
  </w:num>
  <w:num w:numId="11">
    <w:abstractNumId w:val="13"/>
  </w:num>
  <w:num w:numId="12">
    <w:abstractNumId w:val="5"/>
  </w:num>
  <w:num w:numId="13">
    <w:abstractNumId w:val="2"/>
  </w:num>
  <w:num w:numId="14">
    <w:abstractNumId w:val="7"/>
  </w:num>
  <w:num w:numId="15">
    <w:abstractNumId w:val="14"/>
  </w:num>
  <w:num w:numId="16">
    <w:abstractNumId w:val="18"/>
  </w:num>
  <w:num w:numId="17">
    <w:abstractNumId w:val="1"/>
  </w:num>
  <w:num w:numId="18">
    <w:abstractNumId w:val="16"/>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2052"/>
    <o:shapelayout v:ext="edit">
      <o:idmap v:ext="edit" data="2"/>
      <o:rules v:ext="edit">
        <o:r id="V:Rule1" type="connector" idref="#_x0000_s2051"/>
      </o:rules>
    </o:shapelayout>
  </w:hdrShapeDefaults>
  <w:footnotePr>
    <w:footnote w:id="-1"/>
    <w:footnote w:id="0"/>
  </w:footnotePr>
  <w:endnotePr>
    <w:endnote w:id="-1"/>
    <w:endnote w:id="0"/>
  </w:endnotePr>
  <w:compat>
    <w:compatSetting w:name="compatibilityMode" w:uri="http://schemas.microsoft.com/office/word" w:val="12"/>
  </w:compat>
  <w:rsids>
    <w:rsidRoot w:val="00A958F9"/>
    <w:rsid w:val="00000CFA"/>
    <w:rsid w:val="00001A27"/>
    <w:rsid w:val="000073F5"/>
    <w:rsid w:val="0001088A"/>
    <w:rsid w:val="000125A5"/>
    <w:rsid w:val="00030BEB"/>
    <w:rsid w:val="000313F2"/>
    <w:rsid w:val="000329B9"/>
    <w:rsid w:val="000344B3"/>
    <w:rsid w:val="000409F0"/>
    <w:rsid w:val="000410C6"/>
    <w:rsid w:val="00042E63"/>
    <w:rsid w:val="000433FF"/>
    <w:rsid w:val="00043798"/>
    <w:rsid w:val="0004718B"/>
    <w:rsid w:val="00053177"/>
    <w:rsid w:val="000544E9"/>
    <w:rsid w:val="000551BC"/>
    <w:rsid w:val="000577E7"/>
    <w:rsid w:val="00071173"/>
    <w:rsid w:val="00074B61"/>
    <w:rsid w:val="00075162"/>
    <w:rsid w:val="0007714A"/>
    <w:rsid w:val="0008310F"/>
    <w:rsid w:val="000A0C0D"/>
    <w:rsid w:val="000A2E5A"/>
    <w:rsid w:val="000A48DD"/>
    <w:rsid w:val="000B009E"/>
    <w:rsid w:val="000B431D"/>
    <w:rsid w:val="000B4DDF"/>
    <w:rsid w:val="000B76CE"/>
    <w:rsid w:val="000C0924"/>
    <w:rsid w:val="000C3864"/>
    <w:rsid w:val="000C3936"/>
    <w:rsid w:val="000C5DC9"/>
    <w:rsid w:val="000C727B"/>
    <w:rsid w:val="000C7F0B"/>
    <w:rsid w:val="000D0EF5"/>
    <w:rsid w:val="000D2133"/>
    <w:rsid w:val="000D2710"/>
    <w:rsid w:val="000D2B11"/>
    <w:rsid w:val="000D2E2C"/>
    <w:rsid w:val="000D322A"/>
    <w:rsid w:val="000D74CC"/>
    <w:rsid w:val="000E03FA"/>
    <w:rsid w:val="000E5344"/>
    <w:rsid w:val="000F1C7A"/>
    <w:rsid w:val="000F30D6"/>
    <w:rsid w:val="000F4FC1"/>
    <w:rsid w:val="000F522A"/>
    <w:rsid w:val="000F6C8A"/>
    <w:rsid w:val="000F7761"/>
    <w:rsid w:val="0010789F"/>
    <w:rsid w:val="001105F2"/>
    <w:rsid w:val="0011205A"/>
    <w:rsid w:val="0011238A"/>
    <w:rsid w:val="001165CD"/>
    <w:rsid w:val="00116E4D"/>
    <w:rsid w:val="0012512A"/>
    <w:rsid w:val="00134FD6"/>
    <w:rsid w:val="001362AD"/>
    <w:rsid w:val="00141804"/>
    <w:rsid w:val="00144124"/>
    <w:rsid w:val="0014686A"/>
    <w:rsid w:val="001512EA"/>
    <w:rsid w:val="00152244"/>
    <w:rsid w:val="00153E34"/>
    <w:rsid w:val="00153FE6"/>
    <w:rsid w:val="00154209"/>
    <w:rsid w:val="0015660C"/>
    <w:rsid w:val="001572FE"/>
    <w:rsid w:val="00157485"/>
    <w:rsid w:val="001667A5"/>
    <w:rsid w:val="00171612"/>
    <w:rsid w:val="0017167C"/>
    <w:rsid w:val="0017222E"/>
    <w:rsid w:val="00172DA7"/>
    <w:rsid w:val="001735AC"/>
    <w:rsid w:val="00174568"/>
    <w:rsid w:val="00183DD0"/>
    <w:rsid w:val="00185DF8"/>
    <w:rsid w:val="001871E1"/>
    <w:rsid w:val="0019033F"/>
    <w:rsid w:val="00191126"/>
    <w:rsid w:val="00192546"/>
    <w:rsid w:val="001942B3"/>
    <w:rsid w:val="001A3D47"/>
    <w:rsid w:val="001A5A82"/>
    <w:rsid w:val="001B690D"/>
    <w:rsid w:val="001C28FF"/>
    <w:rsid w:val="001C4A49"/>
    <w:rsid w:val="001C54AD"/>
    <w:rsid w:val="001C622B"/>
    <w:rsid w:val="001D3A95"/>
    <w:rsid w:val="001D483A"/>
    <w:rsid w:val="001D5899"/>
    <w:rsid w:val="001E1B99"/>
    <w:rsid w:val="001E6085"/>
    <w:rsid w:val="001F5818"/>
    <w:rsid w:val="001F5A04"/>
    <w:rsid w:val="0020132B"/>
    <w:rsid w:val="0021155F"/>
    <w:rsid w:val="00212C14"/>
    <w:rsid w:val="00213318"/>
    <w:rsid w:val="00213533"/>
    <w:rsid w:val="002142C7"/>
    <w:rsid w:val="0021743F"/>
    <w:rsid w:val="00217B3E"/>
    <w:rsid w:val="00217D7C"/>
    <w:rsid w:val="00221E46"/>
    <w:rsid w:val="00233D6A"/>
    <w:rsid w:val="00241586"/>
    <w:rsid w:val="00241A7A"/>
    <w:rsid w:val="00243F3D"/>
    <w:rsid w:val="00244E02"/>
    <w:rsid w:val="00250148"/>
    <w:rsid w:val="00251E04"/>
    <w:rsid w:val="00254795"/>
    <w:rsid w:val="00260263"/>
    <w:rsid w:val="00262F5C"/>
    <w:rsid w:val="00263B72"/>
    <w:rsid w:val="00265735"/>
    <w:rsid w:val="0026606C"/>
    <w:rsid w:val="0027241C"/>
    <w:rsid w:val="0027586E"/>
    <w:rsid w:val="002758A3"/>
    <w:rsid w:val="00280CCF"/>
    <w:rsid w:val="00280F48"/>
    <w:rsid w:val="00281882"/>
    <w:rsid w:val="0028221E"/>
    <w:rsid w:val="0029029A"/>
    <w:rsid w:val="00290CE0"/>
    <w:rsid w:val="00292269"/>
    <w:rsid w:val="00293626"/>
    <w:rsid w:val="00293B9B"/>
    <w:rsid w:val="00294431"/>
    <w:rsid w:val="00297B49"/>
    <w:rsid w:val="002A03EA"/>
    <w:rsid w:val="002B2388"/>
    <w:rsid w:val="002B4B76"/>
    <w:rsid w:val="002B5BA3"/>
    <w:rsid w:val="002D3E3B"/>
    <w:rsid w:val="002E2A9E"/>
    <w:rsid w:val="002E4515"/>
    <w:rsid w:val="002F3299"/>
    <w:rsid w:val="002F3A3F"/>
    <w:rsid w:val="003019EC"/>
    <w:rsid w:val="0030369B"/>
    <w:rsid w:val="003062DC"/>
    <w:rsid w:val="00314DD7"/>
    <w:rsid w:val="003163C3"/>
    <w:rsid w:val="0033215A"/>
    <w:rsid w:val="003333F1"/>
    <w:rsid w:val="003358A3"/>
    <w:rsid w:val="00340297"/>
    <w:rsid w:val="00342184"/>
    <w:rsid w:val="0034597E"/>
    <w:rsid w:val="00346187"/>
    <w:rsid w:val="00347F2B"/>
    <w:rsid w:val="00354DFF"/>
    <w:rsid w:val="00355138"/>
    <w:rsid w:val="00356422"/>
    <w:rsid w:val="0036008B"/>
    <w:rsid w:val="00364265"/>
    <w:rsid w:val="00364CF7"/>
    <w:rsid w:val="00364E5D"/>
    <w:rsid w:val="00373B70"/>
    <w:rsid w:val="00376818"/>
    <w:rsid w:val="003873C5"/>
    <w:rsid w:val="003916B0"/>
    <w:rsid w:val="00394BD7"/>
    <w:rsid w:val="00397839"/>
    <w:rsid w:val="003A0F62"/>
    <w:rsid w:val="003A1230"/>
    <w:rsid w:val="003A1D3C"/>
    <w:rsid w:val="003A2837"/>
    <w:rsid w:val="003A4A52"/>
    <w:rsid w:val="003A6387"/>
    <w:rsid w:val="003A7DC4"/>
    <w:rsid w:val="003B1274"/>
    <w:rsid w:val="003B1CCA"/>
    <w:rsid w:val="003B5892"/>
    <w:rsid w:val="003B7045"/>
    <w:rsid w:val="003C13BF"/>
    <w:rsid w:val="003C1D58"/>
    <w:rsid w:val="003C2BB8"/>
    <w:rsid w:val="003C3154"/>
    <w:rsid w:val="003D7D9E"/>
    <w:rsid w:val="003E24BE"/>
    <w:rsid w:val="003E55DB"/>
    <w:rsid w:val="003F4235"/>
    <w:rsid w:val="004016B8"/>
    <w:rsid w:val="00401EA4"/>
    <w:rsid w:val="00404FA5"/>
    <w:rsid w:val="00410CC7"/>
    <w:rsid w:val="00421704"/>
    <w:rsid w:val="00424AB5"/>
    <w:rsid w:val="00425A65"/>
    <w:rsid w:val="00425F36"/>
    <w:rsid w:val="004319DF"/>
    <w:rsid w:val="00435742"/>
    <w:rsid w:val="00441164"/>
    <w:rsid w:val="00443153"/>
    <w:rsid w:val="00443256"/>
    <w:rsid w:val="004478D2"/>
    <w:rsid w:val="004501DF"/>
    <w:rsid w:val="004601B4"/>
    <w:rsid w:val="00463020"/>
    <w:rsid w:val="00465654"/>
    <w:rsid w:val="00465735"/>
    <w:rsid w:val="00465E8D"/>
    <w:rsid w:val="004676B4"/>
    <w:rsid w:val="00471FC0"/>
    <w:rsid w:val="0047206A"/>
    <w:rsid w:val="00473BEC"/>
    <w:rsid w:val="00484A15"/>
    <w:rsid w:val="004874A4"/>
    <w:rsid w:val="00487EFA"/>
    <w:rsid w:val="0049437E"/>
    <w:rsid w:val="004955D8"/>
    <w:rsid w:val="004960DF"/>
    <w:rsid w:val="0049795D"/>
    <w:rsid w:val="004A6C9E"/>
    <w:rsid w:val="004A7799"/>
    <w:rsid w:val="004B7BF6"/>
    <w:rsid w:val="004C230F"/>
    <w:rsid w:val="004C3206"/>
    <w:rsid w:val="004C3C0C"/>
    <w:rsid w:val="004D27C5"/>
    <w:rsid w:val="004D4107"/>
    <w:rsid w:val="004D5295"/>
    <w:rsid w:val="004D59A4"/>
    <w:rsid w:val="004D725F"/>
    <w:rsid w:val="004E2546"/>
    <w:rsid w:val="004E26B9"/>
    <w:rsid w:val="004E44D0"/>
    <w:rsid w:val="004E552A"/>
    <w:rsid w:val="004F00F3"/>
    <w:rsid w:val="004F0684"/>
    <w:rsid w:val="004F57EE"/>
    <w:rsid w:val="004F7609"/>
    <w:rsid w:val="00501631"/>
    <w:rsid w:val="00502D4F"/>
    <w:rsid w:val="0050428F"/>
    <w:rsid w:val="00505519"/>
    <w:rsid w:val="00525887"/>
    <w:rsid w:val="00530758"/>
    <w:rsid w:val="00531CAB"/>
    <w:rsid w:val="00533CE3"/>
    <w:rsid w:val="00540F8C"/>
    <w:rsid w:val="0054197C"/>
    <w:rsid w:val="00543C6E"/>
    <w:rsid w:val="00544CFB"/>
    <w:rsid w:val="00554224"/>
    <w:rsid w:val="005559D0"/>
    <w:rsid w:val="005609FA"/>
    <w:rsid w:val="0057053F"/>
    <w:rsid w:val="00571137"/>
    <w:rsid w:val="005756D4"/>
    <w:rsid w:val="00580815"/>
    <w:rsid w:val="0058308A"/>
    <w:rsid w:val="00583D1C"/>
    <w:rsid w:val="0058478F"/>
    <w:rsid w:val="005879AA"/>
    <w:rsid w:val="00591235"/>
    <w:rsid w:val="005926ED"/>
    <w:rsid w:val="00592EDD"/>
    <w:rsid w:val="00593CE1"/>
    <w:rsid w:val="005A4709"/>
    <w:rsid w:val="005A6DC3"/>
    <w:rsid w:val="005C1212"/>
    <w:rsid w:val="005C17A5"/>
    <w:rsid w:val="005C4DC2"/>
    <w:rsid w:val="005C51ED"/>
    <w:rsid w:val="005D3100"/>
    <w:rsid w:val="005D3969"/>
    <w:rsid w:val="005E5F58"/>
    <w:rsid w:val="005E7DDB"/>
    <w:rsid w:val="005F43EC"/>
    <w:rsid w:val="005F4601"/>
    <w:rsid w:val="005F5942"/>
    <w:rsid w:val="005F7BCB"/>
    <w:rsid w:val="005F7C24"/>
    <w:rsid w:val="0060165A"/>
    <w:rsid w:val="00601C46"/>
    <w:rsid w:val="00611D61"/>
    <w:rsid w:val="00613BCE"/>
    <w:rsid w:val="00620358"/>
    <w:rsid w:val="00622C84"/>
    <w:rsid w:val="00624AA9"/>
    <w:rsid w:val="006422EB"/>
    <w:rsid w:val="006437D1"/>
    <w:rsid w:val="0064493E"/>
    <w:rsid w:val="0065470A"/>
    <w:rsid w:val="006751ED"/>
    <w:rsid w:val="00677458"/>
    <w:rsid w:val="00683D6F"/>
    <w:rsid w:val="00683DB9"/>
    <w:rsid w:val="0068567A"/>
    <w:rsid w:val="00687E7A"/>
    <w:rsid w:val="00691AEB"/>
    <w:rsid w:val="006942E4"/>
    <w:rsid w:val="0069618B"/>
    <w:rsid w:val="00696AB3"/>
    <w:rsid w:val="00697DBF"/>
    <w:rsid w:val="006A1686"/>
    <w:rsid w:val="006A383A"/>
    <w:rsid w:val="006A531D"/>
    <w:rsid w:val="006A5916"/>
    <w:rsid w:val="006A61C6"/>
    <w:rsid w:val="006B4514"/>
    <w:rsid w:val="006C0DCC"/>
    <w:rsid w:val="006C0E98"/>
    <w:rsid w:val="006D3D89"/>
    <w:rsid w:val="006E5C23"/>
    <w:rsid w:val="006E68EF"/>
    <w:rsid w:val="006E701A"/>
    <w:rsid w:val="006F3A2B"/>
    <w:rsid w:val="006F5E7E"/>
    <w:rsid w:val="00700DBF"/>
    <w:rsid w:val="0070453E"/>
    <w:rsid w:val="007045FE"/>
    <w:rsid w:val="00707DA7"/>
    <w:rsid w:val="007172BE"/>
    <w:rsid w:val="00720282"/>
    <w:rsid w:val="0072106B"/>
    <w:rsid w:val="007223DF"/>
    <w:rsid w:val="0072654D"/>
    <w:rsid w:val="00731EB3"/>
    <w:rsid w:val="0073246A"/>
    <w:rsid w:val="0073724A"/>
    <w:rsid w:val="00741265"/>
    <w:rsid w:val="00743FFB"/>
    <w:rsid w:val="00750C15"/>
    <w:rsid w:val="00754759"/>
    <w:rsid w:val="0076157E"/>
    <w:rsid w:val="00772D38"/>
    <w:rsid w:val="00774581"/>
    <w:rsid w:val="00774A2D"/>
    <w:rsid w:val="00776B72"/>
    <w:rsid w:val="0078406F"/>
    <w:rsid w:val="00793E91"/>
    <w:rsid w:val="00794C17"/>
    <w:rsid w:val="00796398"/>
    <w:rsid w:val="007A0194"/>
    <w:rsid w:val="007A601D"/>
    <w:rsid w:val="007B0929"/>
    <w:rsid w:val="007B2D71"/>
    <w:rsid w:val="007C3A69"/>
    <w:rsid w:val="007C50A1"/>
    <w:rsid w:val="007C50FE"/>
    <w:rsid w:val="007D03AD"/>
    <w:rsid w:val="007D1AB5"/>
    <w:rsid w:val="007D5951"/>
    <w:rsid w:val="007D63D1"/>
    <w:rsid w:val="007D75C6"/>
    <w:rsid w:val="007F0DAA"/>
    <w:rsid w:val="007F543E"/>
    <w:rsid w:val="007F6591"/>
    <w:rsid w:val="00800A76"/>
    <w:rsid w:val="00804278"/>
    <w:rsid w:val="008044F3"/>
    <w:rsid w:val="008149DB"/>
    <w:rsid w:val="00816C9A"/>
    <w:rsid w:val="00816D4C"/>
    <w:rsid w:val="00820979"/>
    <w:rsid w:val="00821217"/>
    <w:rsid w:val="0082174D"/>
    <w:rsid w:val="008320F9"/>
    <w:rsid w:val="008332C7"/>
    <w:rsid w:val="00836CBC"/>
    <w:rsid w:val="00841B6F"/>
    <w:rsid w:val="00843257"/>
    <w:rsid w:val="008454C8"/>
    <w:rsid w:val="00846C99"/>
    <w:rsid w:val="008505B5"/>
    <w:rsid w:val="008528FF"/>
    <w:rsid w:val="00862A3E"/>
    <w:rsid w:val="00864118"/>
    <w:rsid w:val="00865AAE"/>
    <w:rsid w:val="00867BE0"/>
    <w:rsid w:val="008701D8"/>
    <w:rsid w:val="00870DF9"/>
    <w:rsid w:val="00871512"/>
    <w:rsid w:val="008730E0"/>
    <w:rsid w:val="008737F9"/>
    <w:rsid w:val="00880524"/>
    <w:rsid w:val="008874B3"/>
    <w:rsid w:val="00890391"/>
    <w:rsid w:val="0089247A"/>
    <w:rsid w:val="00893447"/>
    <w:rsid w:val="00896852"/>
    <w:rsid w:val="0089783B"/>
    <w:rsid w:val="008A0E4E"/>
    <w:rsid w:val="008A5F2F"/>
    <w:rsid w:val="008A63F1"/>
    <w:rsid w:val="008B1FE9"/>
    <w:rsid w:val="008B3138"/>
    <w:rsid w:val="008B35F6"/>
    <w:rsid w:val="008B42CB"/>
    <w:rsid w:val="008C0D5D"/>
    <w:rsid w:val="008C2083"/>
    <w:rsid w:val="008C2116"/>
    <w:rsid w:val="008C3CAF"/>
    <w:rsid w:val="008C4733"/>
    <w:rsid w:val="008C77F7"/>
    <w:rsid w:val="008D1236"/>
    <w:rsid w:val="008D18E8"/>
    <w:rsid w:val="008D3EFE"/>
    <w:rsid w:val="008D5EBC"/>
    <w:rsid w:val="008E374F"/>
    <w:rsid w:val="008E411F"/>
    <w:rsid w:val="008F1970"/>
    <w:rsid w:val="008F5FAA"/>
    <w:rsid w:val="00900C71"/>
    <w:rsid w:val="00907862"/>
    <w:rsid w:val="00907FB6"/>
    <w:rsid w:val="00911DEE"/>
    <w:rsid w:val="009155CF"/>
    <w:rsid w:val="00916D84"/>
    <w:rsid w:val="00916DDE"/>
    <w:rsid w:val="009172CC"/>
    <w:rsid w:val="009204C3"/>
    <w:rsid w:val="009209DD"/>
    <w:rsid w:val="00934918"/>
    <w:rsid w:val="0093769A"/>
    <w:rsid w:val="00937913"/>
    <w:rsid w:val="0094477E"/>
    <w:rsid w:val="009500E5"/>
    <w:rsid w:val="00951DD1"/>
    <w:rsid w:val="009561A8"/>
    <w:rsid w:val="00956888"/>
    <w:rsid w:val="0095795D"/>
    <w:rsid w:val="00960AB0"/>
    <w:rsid w:val="00970461"/>
    <w:rsid w:val="00972CC4"/>
    <w:rsid w:val="00975029"/>
    <w:rsid w:val="00975ED2"/>
    <w:rsid w:val="0098229A"/>
    <w:rsid w:val="00985E51"/>
    <w:rsid w:val="009864F5"/>
    <w:rsid w:val="009903BE"/>
    <w:rsid w:val="009950E2"/>
    <w:rsid w:val="00995567"/>
    <w:rsid w:val="00997301"/>
    <w:rsid w:val="009A17F4"/>
    <w:rsid w:val="009A19A1"/>
    <w:rsid w:val="009A5583"/>
    <w:rsid w:val="009A7F30"/>
    <w:rsid w:val="009B326F"/>
    <w:rsid w:val="009B650A"/>
    <w:rsid w:val="009B7742"/>
    <w:rsid w:val="009C33FB"/>
    <w:rsid w:val="009C4CFB"/>
    <w:rsid w:val="009D1AD3"/>
    <w:rsid w:val="009E2367"/>
    <w:rsid w:val="009E2600"/>
    <w:rsid w:val="009E55F1"/>
    <w:rsid w:val="009E6098"/>
    <w:rsid w:val="009F4665"/>
    <w:rsid w:val="009F6764"/>
    <w:rsid w:val="009F71C5"/>
    <w:rsid w:val="00A00739"/>
    <w:rsid w:val="00A03630"/>
    <w:rsid w:val="00A053A2"/>
    <w:rsid w:val="00A11044"/>
    <w:rsid w:val="00A1458C"/>
    <w:rsid w:val="00A164D2"/>
    <w:rsid w:val="00A200A8"/>
    <w:rsid w:val="00A21E02"/>
    <w:rsid w:val="00A26996"/>
    <w:rsid w:val="00A27096"/>
    <w:rsid w:val="00A300EB"/>
    <w:rsid w:val="00A35AA3"/>
    <w:rsid w:val="00A35EE8"/>
    <w:rsid w:val="00A362AF"/>
    <w:rsid w:val="00A408C0"/>
    <w:rsid w:val="00A4281A"/>
    <w:rsid w:val="00A42D90"/>
    <w:rsid w:val="00A42DF8"/>
    <w:rsid w:val="00A44E5A"/>
    <w:rsid w:val="00A44EF5"/>
    <w:rsid w:val="00A4636D"/>
    <w:rsid w:val="00A47D77"/>
    <w:rsid w:val="00A502A3"/>
    <w:rsid w:val="00A50896"/>
    <w:rsid w:val="00A548DD"/>
    <w:rsid w:val="00A55D19"/>
    <w:rsid w:val="00A65F34"/>
    <w:rsid w:val="00A72E3B"/>
    <w:rsid w:val="00A732C1"/>
    <w:rsid w:val="00A86298"/>
    <w:rsid w:val="00A90181"/>
    <w:rsid w:val="00A938B2"/>
    <w:rsid w:val="00A958F9"/>
    <w:rsid w:val="00A97155"/>
    <w:rsid w:val="00A9761B"/>
    <w:rsid w:val="00AA3C0B"/>
    <w:rsid w:val="00AA5BDB"/>
    <w:rsid w:val="00AA77C1"/>
    <w:rsid w:val="00AB5002"/>
    <w:rsid w:val="00AB5BD8"/>
    <w:rsid w:val="00AC256E"/>
    <w:rsid w:val="00AC3116"/>
    <w:rsid w:val="00AD0C9F"/>
    <w:rsid w:val="00AD4D34"/>
    <w:rsid w:val="00AE7B72"/>
    <w:rsid w:val="00AF0B92"/>
    <w:rsid w:val="00AF3325"/>
    <w:rsid w:val="00AF3DF8"/>
    <w:rsid w:val="00AF4A11"/>
    <w:rsid w:val="00B04C1B"/>
    <w:rsid w:val="00B06972"/>
    <w:rsid w:val="00B0756A"/>
    <w:rsid w:val="00B12B08"/>
    <w:rsid w:val="00B160A1"/>
    <w:rsid w:val="00B20A0B"/>
    <w:rsid w:val="00B23221"/>
    <w:rsid w:val="00B327AB"/>
    <w:rsid w:val="00B356A3"/>
    <w:rsid w:val="00B3659D"/>
    <w:rsid w:val="00B443C8"/>
    <w:rsid w:val="00B454DE"/>
    <w:rsid w:val="00B47723"/>
    <w:rsid w:val="00B520A6"/>
    <w:rsid w:val="00B57ACD"/>
    <w:rsid w:val="00B6132A"/>
    <w:rsid w:val="00B64C9F"/>
    <w:rsid w:val="00B663FA"/>
    <w:rsid w:val="00B72FD2"/>
    <w:rsid w:val="00B753CA"/>
    <w:rsid w:val="00B80034"/>
    <w:rsid w:val="00B820BE"/>
    <w:rsid w:val="00B9269E"/>
    <w:rsid w:val="00B9612E"/>
    <w:rsid w:val="00BA30FE"/>
    <w:rsid w:val="00BA311B"/>
    <w:rsid w:val="00BB38AA"/>
    <w:rsid w:val="00BB448A"/>
    <w:rsid w:val="00BB7C71"/>
    <w:rsid w:val="00BC074B"/>
    <w:rsid w:val="00BC14A3"/>
    <w:rsid w:val="00BC306C"/>
    <w:rsid w:val="00BC32AA"/>
    <w:rsid w:val="00BC4700"/>
    <w:rsid w:val="00BC5661"/>
    <w:rsid w:val="00BC70C9"/>
    <w:rsid w:val="00BD0554"/>
    <w:rsid w:val="00BD3CAA"/>
    <w:rsid w:val="00BD6AA7"/>
    <w:rsid w:val="00BE38C9"/>
    <w:rsid w:val="00BE56A6"/>
    <w:rsid w:val="00BF1141"/>
    <w:rsid w:val="00BF14A9"/>
    <w:rsid w:val="00BF273E"/>
    <w:rsid w:val="00BF27FC"/>
    <w:rsid w:val="00BF51E7"/>
    <w:rsid w:val="00BF78E0"/>
    <w:rsid w:val="00C017E5"/>
    <w:rsid w:val="00C01D9B"/>
    <w:rsid w:val="00C03887"/>
    <w:rsid w:val="00C076EF"/>
    <w:rsid w:val="00C117F2"/>
    <w:rsid w:val="00C13CE0"/>
    <w:rsid w:val="00C16952"/>
    <w:rsid w:val="00C1695A"/>
    <w:rsid w:val="00C2243D"/>
    <w:rsid w:val="00C31DE7"/>
    <w:rsid w:val="00C323A1"/>
    <w:rsid w:val="00C33982"/>
    <w:rsid w:val="00C36E55"/>
    <w:rsid w:val="00C41F71"/>
    <w:rsid w:val="00C42337"/>
    <w:rsid w:val="00C461C4"/>
    <w:rsid w:val="00C4673F"/>
    <w:rsid w:val="00C515B5"/>
    <w:rsid w:val="00C515E6"/>
    <w:rsid w:val="00C574CF"/>
    <w:rsid w:val="00C57D41"/>
    <w:rsid w:val="00C603FE"/>
    <w:rsid w:val="00C65995"/>
    <w:rsid w:val="00C7042A"/>
    <w:rsid w:val="00C73161"/>
    <w:rsid w:val="00C7337C"/>
    <w:rsid w:val="00C83B26"/>
    <w:rsid w:val="00C861CE"/>
    <w:rsid w:val="00C87B1C"/>
    <w:rsid w:val="00C87D4E"/>
    <w:rsid w:val="00C9454A"/>
    <w:rsid w:val="00CA1E7A"/>
    <w:rsid w:val="00CA6C84"/>
    <w:rsid w:val="00CB1E84"/>
    <w:rsid w:val="00CB33D8"/>
    <w:rsid w:val="00CB4C16"/>
    <w:rsid w:val="00CB685B"/>
    <w:rsid w:val="00CC264A"/>
    <w:rsid w:val="00CC30BF"/>
    <w:rsid w:val="00CC6936"/>
    <w:rsid w:val="00CC7AD9"/>
    <w:rsid w:val="00CD0840"/>
    <w:rsid w:val="00CF04E1"/>
    <w:rsid w:val="00CF4720"/>
    <w:rsid w:val="00CF5D9C"/>
    <w:rsid w:val="00CF6117"/>
    <w:rsid w:val="00CF67DF"/>
    <w:rsid w:val="00D01942"/>
    <w:rsid w:val="00D11AF2"/>
    <w:rsid w:val="00D13CC8"/>
    <w:rsid w:val="00D21FA3"/>
    <w:rsid w:val="00D24A32"/>
    <w:rsid w:val="00D24AB2"/>
    <w:rsid w:val="00D24DF2"/>
    <w:rsid w:val="00D27366"/>
    <w:rsid w:val="00D36C40"/>
    <w:rsid w:val="00D40058"/>
    <w:rsid w:val="00D51ED6"/>
    <w:rsid w:val="00D621E4"/>
    <w:rsid w:val="00D77FB7"/>
    <w:rsid w:val="00D86FE2"/>
    <w:rsid w:val="00D87DB8"/>
    <w:rsid w:val="00D91DAD"/>
    <w:rsid w:val="00D955CC"/>
    <w:rsid w:val="00D968F4"/>
    <w:rsid w:val="00D96D91"/>
    <w:rsid w:val="00D97EB0"/>
    <w:rsid w:val="00DA1FE7"/>
    <w:rsid w:val="00DA36E2"/>
    <w:rsid w:val="00DA5710"/>
    <w:rsid w:val="00DB0886"/>
    <w:rsid w:val="00DB0D6D"/>
    <w:rsid w:val="00DB138B"/>
    <w:rsid w:val="00DB2F61"/>
    <w:rsid w:val="00DB3EF9"/>
    <w:rsid w:val="00DB6E55"/>
    <w:rsid w:val="00DC0D64"/>
    <w:rsid w:val="00DC144C"/>
    <w:rsid w:val="00DC227B"/>
    <w:rsid w:val="00DC3100"/>
    <w:rsid w:val="00DC79D1"/>
    <w:rsid w:val="00DD1BAE"/>
    <w:rsid w:val="00DD315E"/>
    <w:rsid w:val="00DE1575"/>
    <w:rsid w:val="00DE26F1"/>
    <w:rsid w:val="00DE6C03"/>
    <w:rsid w:val="00DF1958"/>
    <w:rsid w:val="00DF264C"/>
    <w:rsid w:val="00DF78DE"/>
    <w:rsid w:val="00E028BE"/>
    <w:rsid w:val="00E02B92"/>
    <w:rsid w:val="00E07169"/>
    <w:rsid w:val="00E111EB"/>
    <w:rsid w:val="00E140E1"/>
    <w:rsid w:val="00E247BE"/>
    <w:rsid w:val="00E32521"/>
    <w:rsid w:val="00E35808"/>
    <w:rsid w:val="00E366E7"/>
    <w:rsid w:val="00E36A5B"/>
    <w:rsid w:val="00E408BB"/>
    <w:rsid w:val="00E4218A"/>
    <w:rsid w:val="00E45974"/>
    <w:rsid w:val="00E5223F"/>
    <w:rsid w:val="00E539F3"/>
    <w:rsid w:val="00E60CB0"/>
    <w:rsid w:val="00E611D7"/>
    <w:rsid w:val="00E62D67"/>
    <w:rsid w:val="00E7696B"/>
    <w:rsid w:val="00E80183"/>
    <w:rsid w:val="00E80D52"/>
    <w:rsid w:val="00E82E34"/>
    <w:rsid w:val="00E85889"/>
    <w:rsid w:val="00E8648B"/>
    <w:rsid w:val="00E90B02"/>
    <w:rsid w:val="00E91BEE"/>
    <w:rsid w:val="00E94334"/>
    <w:rsid w:val="00E976DF"/>
    <w:rsid w:val="00EA080B"/>
    <w:rsid w:val="00EA3595"/>
    <w:rsid w:val="00EA7137"/>
    <w:rsid w:val="00EC048A"/>
    <w:rsid w:val="00EC2B19"/>
    <w:rsid w:val="00ED275F"/>
    <w:rsid w:val="00ED3D97"/>
    <w:rsid w:val="00ED3E29"/>
    <w:rsid w:val="00ED44B8"/>
    <w:rsid w:val="00ED4EBD"/>
    <w:rsid w:val="00ED5ADA"/>
    <w:rsid w:val="00EE1275"/>
    <w:rsid w:val="00EE4291"/>
    <w:rsid w:val="00EE4CBD"/>
    <w:rsid w:val="00EE79F8"/>
    <w:rsid w:val="00EF5418"/>
    <w:rsid w:val="00F004D7"/>
    <w:rsid w:val="00F0050C"/>
    <w:rsid w:val="00F01C46"/>
    <w:rsid w:val="00F02B5F"/>
    <w:rsid w:val="00F07DF3"/>
    <w:rsid w:val="00F22605"/>
    <w:rsid w:val="00F24DEF"/>
    <w:rsid w:val="00F25B3C"/>
    <w:rsid w:val="00F27D5E"/>
    <w:rsid w:val="00F32BAF"/>
    <w:rsid w:val="00F33B9F"/>
    <w:rsid w:val="00F354D7"/>
    <w:rsid w:val="00F368DC"/>
    <w:rsid w:val="00F36AAC"/>
    <w:rsid w:val="00F43851"/>
    <w:rsid w:val="00F4435F"/>
    <w:rsid w:val="00F45A76"/>
    <w:rsid w:val="00F50339"/>
    <w:rsid w:val="00F51E7E"/>
    <w:rsid w:val="00F5650D"/>
    <w:rsid w:val="00F60D16"/>
    <w:rsid w:val="00F632C8"/>
    <w:rsid w:val="00F658D8"/>
    <w:rsid w:val="00F7614F"/>
    <w:rsid w:val="00F8074D"/>
    <w:rsid w:val="00F851A2"/>
    <w:rsid w:val="00F876B5"/>
    <w:rsid w:val="00F876DE"/>
    <w:rsid w:val="00F87F43"/>
    <w:rsid w:val="00F91EF2"/>
    <w:rsid w:val="00FA0641"/>
    <w:rsid w:val="00FB0267"/>
    <w:rsid w:val="00FB02A2"/>
    <w:rsid w:val="00FB21DE"/>
    <w:rsid w:val="00FB78B0"/>
    <w:rsid w:val="00FB7ACF"/>
    <w:rsid w:val="00FB7CC9"/>
    <w:rsid w:val="00FC33C2"/>
    <w:rsid w:val="00FD1D73"/>
    <w:rsid w:val="00FD2314"/>
    <w:rsid w:val="00FD2377"/>
    <w:rsid w:val="00FE002F"/>
    <w:rsid w:val="00FE071E"/>
    <w:rsid w:val="00FE1AFC"/>
    <w:rsid w:val="00FE32A3"/>
    <w:rsid w:val="00FE4522"/>
    <w:rsid w:val="00FE4954"/>
    <w:rsid w:val="00FE4A99"/>
    <w:rsid w:val="00FF10F3"/>
    <w:rsid w:val="00FF2D54"/>
    <w:rsid w:val="00FF6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9CCE427"/>
  <w15:docId w15:val="{9B5ABD90-97F7-4234-9963-1A0235CFD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58F9"/>
    <w:pPr>
      <w:overflowPunct w:val="0"/>
      <w:autoSpaceDE w:val="0"/>
      <w:autoSpaceDN w:val="0"/>
      <w:adjustRightInd w:val="0"/>
      <w:textAlignment w:val="baseline"/>
    </w:pPr>
    <w:rPr>
      <w:rFonts w:ascii="Arial" w:eastAsia="Times New Roman" w:hAnsi="Arial"/>
    </w:rPr>
  </w:style>
  <w:style w:type="paragraph" w:styleId="Heading1">
    <w:name w:val="heading 1"/>
    <w:basedOn w:val="Normal"/>
    <w:next w:val="Normal"/>
    <w:link w:val="Heading1Char"/>
    <w:qFormat/>
    <w:rsid w:val="00A958F9"/>
    <w:pPr>
      <w:keepNext/>
      <w:framePr w:w="6313" w:h="429" w:wrap="auto" w:vAnchor="page" w:hAnchor="page" w:x="2305" w:y="2161"/>
      <w:spacing w:line="360" w:lineRule="exact"/>
      <w:jc w:val="center"/>
      <w:outlineLvl w:val="0"/>
    </w:pPr>
    <w:rPr>
      <w:rFonts w:ascii="Bookman Old Style" w:hAnsi="Bookman Old Style"/>
      <w:b/>
      <w:spacing w:val="30"/>
      <w:sz w:val="24"/>
    </w:rPr>
  </w:style>
  <w:style w:type="paragraph" w:styleId="Heading2">
    <w:name w:val="heading 2"/>
    <w:basedOn w:val="Normal"/>
    <w:next w:val="Normal"/>
    <w:link w:val="Heading2Char"/>
    <w:qFormat/>
    <w:rsid w:val="00A958F9"/>
    <w:pPr>
      <w:keepNext/>
      <w:jc w:val="right"/>
      <w:outlineLvl w:val="1"/>
    </w:pPr>
    <w:rPr>
      <w:rFonts w:ascii="Times New Roman" w:hAnsi="Times New Roman"/>
      <w:u w:val="single"/>
    </w:rPr>
  </w:style>
  <w:style w:type="paragraph" w:styleId="Heading3">
    <w:name w:val="heading 3"/>
    <w:basedOn w:val="Normal"/>
    <w:next w:val="Normal"/>
    <w:link w:val="Heading3Char"/>
    <w:qFormat/>
    <w:rsid w:val="00A958F9"/>
    <w:pPr>
      <w:keepNext/>
      <w:outlineLvl w:val="2"/>
    </w:pPr>
    <w:rPr>
      <w:b/>
      <w:sz w:val="28"/>
    </w:rPr>
  </w:style>
  <w:style w:type="paragraph" w:styleId="Heading4">
    <w:name w:val="heading 4"/>
    <w:basedOn w:val="Normal"/>
    <w:next w:val="Normal"/>
    <w:link w:val="Heading4Char"/>
    <w:qFormat/>
    <w:rsid w:val="00A958F9"/>
    <w:pPr>
      <w:keepNext/>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958F9"/>
    <w:rPr>
      <w:rFonts w:ascii="Bookman Old Style" w:eastAsia="Times New Roman" w:hAnsi="Bookman Old Style" w:cs="Times New Roman"/>
      <w:b/>
      <w:spacing w:val="30"/>
      <w:sz w:val="24"/>
      <w:szCs w:val="20"/>
    </w:rPr>
  </w:style>
  <w:style w:type="character" w:customStyle="1" w:styleId="Heading2Char">
    <w:name w:val="Heading 2 Char"/>
    <w:link w:val="Heading2"/>
    <w:rsid w:val="00A958F9"/>
    <w:rPr>
      <w:rFonts w:ascii="Times New Roman" w:eastAsia="Times New Roman" w:hAnsi="Times New Roman" w:cs="Times New Roman"/>
      <w:sz w:val="20"/>
      <w:szCs w:val="20"/>
      <w:u w:val="single"/>
    </w:rPr>
  </w:style>
  <w:style w:type="character" w:customStyle="1" w:styleId="Heading3Char">
    <w:name w:val="Heading 3 Char"/>
    <w:link w:val="Heading3"/>
    <w:rsid w:val="00A958F9"/>
    <w:rPr>
      <w:rFonts w:ascii="Arial" w:eastAsia="Times New Roman" w:hAnsi="Arial" w:cs="Times New Roman"/>
      <w:b/>
      <w:sz w:val="28"/>
      <w:szCs w:val="20"/>
      <w:lang w:val="en-US"/>
    </w:rPr>
  </w:style>
  <w:style w:type="character" w:customStyle="1" w:styleId="Heading4Char">
    <w:name w:val="Heading 4 Char"/>
    <w:link w:val="Heading4"/>
    <w:rsid w:val="00A958F9"/>
    <w:rPr>
      <w:rFonts w:ascii="Arial" w:eastAsia="Times New Roman" w:hAnsi="Arial" w:cs="Times New Roman"/>
      <w:b/>
      <w:bCs/>
      <w:sz w:val="20"/>
      <w:szCs w:val="20"/>
    </w:rPr>
  </w:style>
  <w:style w:type="character" w:customStyle="1" w:styleId="HeaderChar">
    <w:name w:val="Header Char"/>
    <w:link w:val="Header"/>
    <w:rsid w:val="00A958F9"/>
    <w:rPr>
      <w:rFonts w:ascii="Arial" w:eastAsia="Times New Roman" w:hAnsi="Arial" w:cs="Times New Roman"/>
      <w:sz w:val="20"/>
      <w:szCs w:val="20"/>
      <w:lang w:val="en-US"/>
    </w:rPr>
  </w:style>
  <w:style w:type="paragraph" w:styleId="Header">
    <w:name w:val="header"/>
    <w:basedOn w:val="Normal"/>
    <w:link w:val="HeaderChar"/>
    <w:rsid w:val="00A958F9"/>
    <w:pPr>
      <w:tabs>
        <w:tab w:val="center" w:pos="4320"/>
        <w:tab w:val="right" w:pos="8640"/>
      </w:tabs>
    </w:pPr>
  </w:style>
  <w:style w:type="paragraph" w:styleId="Footer">
    <w:name w:val="footer"/>
    <w:basedOn w:val="Normal"/>
    <w:link w:val="FooterChar"/>
    <w:rsid w:val="00A958F9"/>
    <w:pPr>
      <w:tabs>
        <w:tab w:val="center" w:pos="4320"/>
        <w:tab w:val="right" w:pos="8640"/>
      </w:tabs>
    </w:pPr>
  </w:style>
  <w:style w:type="character" w:customStyle="1" w:styleId="FooterChar">
    <w:name w:val="Footer Char"/>
    <w:link w:val="Footer"/>
    <w:rsid w:val="00A958F9"/>
    <w:rPr>
      <w:rFonts w:ascii="Arial" w:eastAsia="Times New Roman" w:hAnsi="Arial" w:cs="Times New Roman"/>
      <w:sz w:val="20"/>
      <w:szCs w:val="20"/>
      <w:lang w:val="en-US"/>
    </w:rPr>
  </w:style>
  <w:style w:type="character" w:customStyle="1" w:styleId="BodyTextChar">
    <w:name w:val="Body Text Char"/>
    <w:link w:val="BodyText"/>
    <w:rsid w:val="00A958F9"/>
    <w:rPr>
      <w:rFonts w:ascii="Times New Roman" w:eastAsia="Times New Roman" w:hAnsi="Times New Roman" w:cs="Times New Roman"/>
      <w:sz w:val="20"/>
      <w:szCs w:val="20"/>
    </w:rPr>
  </w:style>
  <w:style w:type="paragraph" w:styleId="BodyText">
    <w:name w:val="Body Text"/>
    <w:basedOn w:val="Normal"/>
    <w:link w:val="BodyTextChar"/>
    <w:rsid w:val="00A958F9"/>
    <w:pPr>
      <w:jc w:val="both"/>
    </w:pPr>
    <w:rPr>
      <w:rFonts w:ascii="Times New Roman" w:hAnsi="Times New Roman"/>
    </w:rPr>
  </w:style>
  <w:style w:type="character" w:customStyle="1" w:styleId="BodyText2Char">
    <w:name w:val="Body Text 2 Char"/>
    <w:link w:val="BodyText2"/>
    <w:rsid w:val="00A958F9"/>
    <w:rPr>
      <w:rFonts w:ascii="Times New Roman" w:eastAsia="Times New Roman" w:hAnsi="Times New Roman" w:cs="Times New Roman"/>
      <w:sz w:val="24"/>
      <w:szCs w:val="20"/>
    </w:rPr>
  </w:style>
  <w:style w:type="paragraph" w:styleId="BodyText2">
    <w:name w:val="Body Text 2"/>
    <w:basedOn w:val="Normal"/>
    <w:link w:val="BodyText2Char"/>
    <w:rsid w:val="00A958F9"/>
    <w:pPr>
      <w:jc w:val="both"/>
    </w:pPr>
    <w:rPr>
      <w:rFonts w:ascii="Times New Roman" w:hAnsi="Times New Roman"/>
      <w:sz w:val="24"/>
    </w:rPr>
  </w:style>
  <w:style w:type="character" w:styleId="Emphasis">
    <w:name w:val="Emphasis"/>
    <w:qFormat/>
    <w:rsid w:val="00A958F9"/>
    <w:rPr>
      <w:rFonts w:cs="Times New Roman"/>
      <w:i/>
      <w:iCs/>
    </w:rPr>
  </w:style>
  <w:style w:type="character" w:customStyle="1" w:styleId="BalloonTextChar">
    <w:name w:val="Balloon Text Char"/>
    <w:link w:val="BalloonText"/>
    <w:semiHidden/>
    <w:rsid w:val="00A958F9"/>
    <w:rPr>
      <w:rFonts w:ascii="Tahoma" w:eastAsia="Times New Roman" w:hAnsi="Tahoma" w:cs="Tahoma"/>
      <w:sz w:val="16"/>
      <w:szCs w:val="16"/>
      <w:lang w:val="en-US"/>
    </w:rPr>
  </w:style>
  <w:style w:type="paragraph" w:styleId="BalloonText">
    <w:name w:val="Balloon Text"/>
    <w:basedOn w:val="Normal"/>
    <w:link w:val="BalloonTextChar"/>
    <w:semiHidden/>
    <w:rsid w:val="00A958F9"/>
    <w:rPr>
      <w:rFonts w:ascii="Tahoma" w:hAnsi="Tahoma"/>
      <w:sz w:val="16"/>
      <w:szCs w:val="16"/>
    </w:rPr>
  </w:style>
  <w:style w:type="paragraph" w:customStyle="1" w:styleId="ListParagraph1">
    <w:name w:val="List Paragraph1"/>
    <w:basedOn w:val="Normal"/>
    <w:qFormat/>
    <w:rsid w:val="00A958F9"/>
    <w:pPr>
      <w:ind w:left="720"/>
    </w:pPr>
  </w:style>
  <w:style w:type="paragraph" w:styleId="Subtitle">
    <w:name w:val="Subtitle"/>
    <w:basedOn w:val="Normal"/>
    <w:link w:val="SubtitleChar"/>
    <w:qFormat/>
    <w:rsid w:val="00A958F9"/>
    <w:pPr>
      <w:overflowPunct/>
      <w:autoSpaceDE/>
      <w:autoSpaceDN/>
      <w:adjustRightInd/>
      <w:jc w:val="center"/>
      <w:textAlignment w:val="auto"/>
    </w:pPr>
    <w:rPr>
      <w:rFonts w:ascii="Times New Roman" w:hAnsi="Times New Roman"/>
      <w:sz w:val="28"/>
    </w:rPr>
  </w:style>
  <w:style w:type="character" w:customStyle="1" w:styleId="SubtitleChar">
    <w:name w:val="Subtitle Char"/>
    <w:link w:val="Subtitle"/>
    <w:rsid w:val="00A958F9"/>
    <w:rPr>
      <w:rFonts w:ascii="Times New Roman" w:eastAsia="Times New Roman" w:hAnsi="Times New Roman" w:cs="Times New Roman"/>
      <w:sz w:val="28"/>
      <w:szCs w:val="20"/>
    </w:rPr>
  </w:style>
  <w:style w:type="character" w:customStyle="1" w:styleId="BodyTextIndent3Char">
    <w:name w:val="Body Text Indent 3 Char"/>
    <w:link w:val="BodyTextIndent3"/>
    <w:rsid w:val="00A958F9"/>
    <w:rPr>
      <w:rFonts w:ascii="Arial" w:eastAsia="Times New Roman" w:hAnsi="Arial" w:cs="Times New Roman"/>
      <w:sz w:val="16"/>
      <w:szCs w:val="16"/>
      <w:lang w:val="en-US"/>
    </w:rPr>
  </w:style>
  <w:style w:type="paragraph" w:styleId="BodyTextIndent3">
    <w:name w:val="Body Text Indent 3"/>
    <w:basedOn w:val="Normal"/>
    <w:link w:val="BodyTextIndent3Char"/>
    <w:rsid w:val="00A958F9"/>
    <w:pPr>
      <w:spacing w:after="120"/>
      <w:ind w:left="283"/>
    </w:pPr>
    <w:rPr>
      <w:sz w:val="16"/>
      <w:szCs w:val="16"/>
    </w:rPr>
  </w:style>
  <w:style w:type="character" w:styleId="PageNumber">
    <w:name w:val="page number"/>
    <w:basedOn w:val="DefaultParagraphFont"/>
    <w:rsid w:val="00F22605"/>
  </w:style>
  <w:style w:type="character" w:styleId="Hyperlink">
    <w:name w:val="Hyperlink"/>
    <w:rsid w:val="0010789F"/>
    <w:rPr>
      <w:color w:val="0000FF"/>
      <w:u w:val="single"/>
    </w:rPr>
  </w:style>
  <w:style w:type="character" w:styleId="Strong">
    <w:name w:val="Strong"/>
    <w:qFormat/>
    <w:rsid w:val="000F6C8A"/>
    <w:rPr>
      <w:b/>
      <w:bCs/>
    </w:rPr>
  </w:style>
  <w:style w:type="paragraph" w:customStyle="1" w:styleId="CharCharChar">
    <w:name w:val="Char Char Char"/>
    <w:basedOn w:val="Normal"/>
    <w:rsid w:val="0011205A"/>
    <w:pPr>
      <w:tabs>
        <w:tab w:val="left" w:pos="709"/>
      </w:tabs>
      <w:overflowPunct/>
      <w:autoSpaceDE/>
      <w:autoSpaceDN/>
      <w:adjustRightInd/>
      <w:textAlignment w:val="auto"/>
    </w:pPr>
    <w:rPr>
      <w:rFonts w:ascii="Tahoma" w:hAnsi="Tahoma"/>
      <w:sz w:val="24"/>
      <w:szCs w:val="24"/>
      <w:lang w:val="pl-PL" w:eastAsia="pl-PL"/>
    </w:rPr>
  </w:style>
  <w:style w:type="character" w:customStyle="1" w:styleId="newdocreference1">
    <w:name w:val="newdocreference1"/>
    <w:rsid w:val="002B2388"/>
    <w:rPr>
      <w:i w:val="0"/>
      <w:iCs w:val="0"/>
      <w:color w:val="0000FF"/>
      <w:u w:val="single"/>
    </w:rPr>
  </w:style>
  <w:style w:type="paragraph" w:styleId="ListParagraph">
    <w:name w:val="List Paragraph"/>
    <w:basedOn w:val="Normal"/>
    <w:uiPriority w:val="34"/>
    <w:qFormat/>
    <w:rsid w:val="008874B3"/>
    <w:pPr>
      <w:overflowPunct/>
      <w:autoSpaceDE/>
      <w:autoSpaceDN/>
      <w:adjustRightInd/>
      <w:ind w:left="720"/>
      <w:contextualSpacing/>
      <w:textAlignment w:val="auto"/>
    </w:pPr>
    <w:rPr>
      <w:rFonts w:ascii="Calibri" w:hAnsi="Calibri"/>
      <w:sz w:val="24"/>
      <w:szCs w:val="24"/>
      <w:lang w:eastAsia="zh-CN"/>
    </w:rPr>
  </w:style>
  <w:style w:type="paragraph" w:styleId="DocumentMap">
    <w:name w:val="Document Map"/>
    <w:basedOn w:val="Normal"/>
    <w:semiHidden/>
    <w:rsid w:val="00B454DE"/>
    <w:pPr>
      <w:shd w:val="clear" w:color="auto" w:fill="000080"/>
    </w:pPr>
    <w:rPr>
      <w:rFonts w:ascii="Tahoma" w:hAnsi="Tahoma" w:cs="Tahoma"/>
    </w:rPr>
  </w:style>
  <w:style w:type="paragraph" w:customStyle="1" w:styleId="CharCharCharChar">
    <w:name w:val="Char Char Char Char"/>
    <w:basedOn w:val="Normal"/>
    <w:rsid w:val="00EE79F8"/>
    <w:pPr>
      <w:tabs>
        <w:tab w:val="left" w:pos="709"/>
      </w:tabs>
      <w:overflowPunct/>
      <w:autoSpaceDE/>
      <w:autoSpaceDN/>
      <w:adjustRightInd/>
      <w:textAlignment w:val="auto"/>
    </w:pPr>
    <w:rPr>
      <w:rFonts w:ascii="Tahoma" w:hAnsi="Tahoma"/>
      <w:sz w:val="24"/>
      <w:szCs w:val="24"/>
      <w:lang w:val="pl-PL" w:eastAsia="pl-PL"/>
    </w:rPr>
  </w:style>
  <w:style w:type="paragraph" w:styleId="NormalWeb">
    <w:name w:val="Normal (Web)"/>
    <w:basedOn w:val="Normal"/>
    <w:unhideWhenUsed/>
    <w:rsid w:val="00E60CB0"/>
    <w:pPr>
      <w:overflowPunct/>
      <w:autoSpaceDE/>
      <w:autoSpaceDN/>
      <w:adjustRightInd/>
      <w:spacing w:before="100" w:beforeAutospacing="1" w:after="100" w:afterAutospacing="1"/>
      <w:textAlignment w:val="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zh.government.bg/ODZ-Montana/bg/Home.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mailto:odzg@mont.net-surf.net" TargetMode="External"/><Relationship Id="rId1" Type="http://schemas.openxmlformats.org/officeDocument/2006/relationships/hyperlink" Target="http://www.mzh.government.bg/ODZ-Montana/bg/Home.aspx"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mailto:odzg@mont.net-surf.net" TargetMode="External"/><Relationship Id="rId1" Type="http://schemas.openxmlformats.org/officeDocument/2006/relationships/hyperlink" Target="http://www.mzh.government.bg/ODZ-Montana/bg/Home.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55113-8999-44F4-8CCD-B51F4AF77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1986</TotalTime>
  <Pages>6</Pages>
  <Words>2918</Words>
  <Characters>16637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ЗАПОВЕД</vt:lpstr>
    </vt:vector>
  </TitlesOfParts>
  <Company/>
  <LinksUpToDate>false</LinksUpToDate>
  <CharactersWithSpaces>19516</CharactersWithSpaces>
  <SharedDoc>false</SharedDoc>
  <HLinks>
    <vt:vector size="30" baseType="variant">
      <vt:variant>
        <vt:i4>4653072</vt:i4>
      </vt:variant>
      <vt:variant>
        <vt:i4>0</vt:i4>
      </vt:variant>
      <vt:variant>
        <vt:i4>0</vt:i4>
      </vt:variant>
      <vt:variant>
        <vt:i4>5</vt:i4>
      </vt:variant>
      <vt:variant>
        <vt:lpwstr>http://www.mzh.government.bg/ODZ-Montana/bg/Home.aspx</vt:lpwstr>
      </vt:variant>
      <vt:variant>
        <vt:lpwstr/>
      </vt:variant>
      <vt:variant>
        <vt:i4>8126545</vt:i4>
      </vt:variant>
      <vt:variant>
        <vt:i4>14</vt:i4>
      </vt:variant>
      <vt:variant>
        <vt:i4>0</vt:i4>
      </vt:variant>
      <vt:variant>
        <vt:i4>5</vt:i4>
      </vt:variant>
      <vt:variant>
        <vt:lpwstr>mailto:odzg@mont.net-surf.net</vt:lpwstr>
      </vt:variant>
      <vt:variant>
        <vt:lpwstr/>
      </vt:variant>
      <vt:variant>
        <vt:i4>4653072</vt:i4>
      </vt:variant>
      <vt:variant>
        <vt:i4>11</vt:i4>
      </vt:variant>
      <vt:variant>
        <vt:i4>0</vt:i4>
      </vt:variant>
      <vt:variant>
        <vt:i4>5</vt:i4>
      </vt:variant>
      <vt:variant>
        <vt:lpwstr>http://www.mzh.government.bg/ODZ-Montana/bg/Home.aspx</vt:lpwstr>
      </vt:variant>
      <vt:variant>
        <vt:lpwstr/>
      </vt:variant>
      <vt:variant>
        <vt:i4>8126545</vt:i4>
      </vt:variant>
      <vt:variant>
        <vt:i4>8</vt:i4>
      </vt:variant>
      <vt:variant>
        <vt:i4>0</vt:i4>
      </vt:variant>
      <vt:variant>
        <vt:i4>5</vt:i4>
      </vt:variant>
      <vt:variant>
        <vt:lpwstr>mailto:odzg@mont.net-surf.net</vt:lpwstr>
      </vt:variant>
      <vt:variant>
        <vt:lpwstr/>
      </vt:variant>
      <vt:variant>
        <vt:i4>4653072</vt:i4>
      </vt:variant>
      <vt:variant>
        <vt:i4>5</vt:i4>
      </vt:variant>
      <vt:variant>
        <vt:i4>0</vt:i4>
      </vt:variant>
      <vt:variant>
        <vt:i4>5</vt:i4>
      </vt:variant>
      <vt:variant>
        <vt:lpwstr>http://www.mzh.government.bg/ODZ-Montana/bg/Home.aspx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ЗАПОВЕД</dc:title>
  <dc:creator>TeDi</dc:creator>
  <cp:lastModifiedBy>GERGOVA</cp:lastModifiedBy>
  <cp:revision>154</cp:revision>
  <cp:lastPrinted>2022-02-18T12:27:00Z</cp:lastPrinted>
  <dcterms:created xsi:type="dcterms:W3CDTF">2022-02-18T12:30:00Z</dcterms:created>
  <dcterms:modified xsi:type="dcterms:W3CDTF">2025-01-29T09:23:00Z</dcterms:modified>
</cp:coreProperties>
</file>